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-南沙港快速</w:t>
      </w:r>
      <w:r>
        <w:rPr>
          <w:rFonts w:hint="eastAsia" w:cs="Times New Roman"/>
          <w:b/>
          <w:color w:val="000000"/>
          <w:sz w:val="30"/>
          <w:szCs w:val="30"/>
          <w:lang w:eastAsia="zh-CN"/>
        </w:rPr>
        <w:t>路段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鱼塘循环系统远程控制设备</w:t>
      </w:r>
      <w:r>
        <w:rPr>
          <w:rFonts w:hint="eastAsia" w:cs="Times New Roman"/>
          <w:b/>
          <w:color w:val="000000"/>
          <w:sz w:val="30"/>
          <w:szCs w:val="30"/>
          <w:lang w:eastAsia="zh-CN"/>
        </w:rPr>
        <w:t>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南沙港快速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2033"/>
        <w:gridCol w:w="1497"/>
        <w:gridCol w:w="885"/>
        <w:gridCol w:w="903"/>
        <w:gridCol w:w="2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0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远程控制系统主机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90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6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485电表驱动器</w:t>
            </w:r>
          </w:p>
        </w:tc>
        <w:tc>
          <w:tcPr>
            <w:tcW w:w="14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台</w:t>
            </w:r>
          </w:p>
        </w:tc>
        <w:tc>
          <w:tcPr>
            <w:tcW w:w="90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15402.00元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eastAsia="zh-CN"/>
        </w:rPr>
        <w:t>设备参数</w:t>
      </w:r>
    </w:p>
    <w:p>
      <w:pPr>
        <w:numPr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1.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远程控制系统主机</w:t>
      </w:r>
    </w:p>
    <w:p>
      <w:pPr>
        <w:numPr>
          <w:numId w:val="0"/>
        </w:numPr>
        <w:wordWrap w:val="0"/>
        <w:topLinePunct/>
        <w:spacing w:line="360" w:lineRule="auto"/>
        <w:ind w:firstLine="480" w:firstLineChars="200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MODEL:YKZN—202304C  工作电压：AC220  输出：八路无源开关  单路最大电压：直流30V/交流250V    单路最大电流：10A  单路最大功率：直流300W/交流2000W</w:t>
      </w:r>
    </w:p>
    <w:p>
      <w:pPr>
        <w:numPr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2.485电表驱动器</w:t>
      </w:r>
    </w:p>
    <w:p>
      <w:pPr>
        <w:numPr>
          <w:numId w:val="0"/>
        </w:numPr>
        <w:wordWrap w:val="0"/>
        <w:topLinePunct/>
        <w:spacing w:line="360" w:lineRule="auto"/>
        <w:ind w:firstLine="480" w:firstLineChars="200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三相电表380V  IFCX设备驱动器  支持地址：00 万能地址  工作电压：5V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8E0CB1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84193F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4F520E4D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0021DF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639</Words>
  <Characters>825</Characters>
  <Lines>61</Lines>
  <Paragraphs>17</Paragraphs>
  <TotalTime>0</TotalTime>
  <ScaleCrop>false</ScaleCrop>
  <LinksUpToDate>false</LinksUpToDate>
  <CharactersWithSpaces>895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hp</cp:lastModifiedBy>
  <cp:lastPrinted>2022-10-20T06:50:00Z</cp:lastPrinted>
  <dcterms:modified xsi:type="dcterms:W3CDTF">2024-06-19T07:38:17Z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