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-机场高速路段光端机采购意向征集公告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875"/>
        <w:gridCol w:w="1275"/>
        <w:gridCol w:w="885"/>
        <w:gridCol w:w="975"/>
        <w:gridCol w:w="1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409-2-1-5-12-4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单模单纤1路千兆光纤收发器（20km）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409-2-1-5-12-19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8路音频+1路单模单纤以太网光端机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721" w:type="dxa"/>
            <w:shd w:val="clear" w:color="auto" w:fill="auto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运输费、卸货费、指导安装费、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12319.98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45345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EB1DA2"/>
    <w:rsid w:val="24875F4B"/>
    <w:rsid w:val="25D6438C"/>
    <w:rsid w:val="25E8311E"/>
    <w:rsid w:val="25E92311"/>
    <w:rsid w:val="261F5D33"/>
    <w:rsid w:val="26445799"/>
    <w:rsid w:val="26D54E03"/>
    <w:rsid w:val="28126A09"/>
    <w:rsid w:val="29B42C36"/>
    <w:rsid w:val="2A6117E0"/>
    <w:rsid w:val="2A8940C2"/>
    <w:rsid w:val="2A9C2048"/>
    <w:rsid w:val="2B6761B2"/>
    <w:rsid w:val="2B975488"/>
    <w:rsid w:val="2BB05A29"/>
    <w:rsid w:val="2BBE1469"/>
    <w:rsid w:val="2C1C4347"/>
    <w:rsid w:val="2CA84CD4"/>
    <w:rsid w:val="2D06251E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8CB5A8A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416</Words>
  <Characters>500</Characters>
  <Lines>61</Lines>
  <Paragraphs>17</Paragraphs>
  <TotalTime>31</TotalTime>
  <ScaleCrop>false</ScaleCrop>
  <LinksUpToDate>false</LinksUpToDate>
  <CharactersWithSpaces>554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2024-06-03T03:06:57Z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B75484C30A0D48A998196F431A9A3E69</vt:lpwstr>
  </property>
</Properties>
</file>