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广州交投集团营运道路2023-2026年度机电养护综合管养项目-广州增城至从化高速公路(含街口支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线)、广州增城沙庄至花都北兴公路二期工程(荔城至花都北兴段)路段路灯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1851A1B"/>
    <w:rsid w:val="03D52EF3"/>
    <w:rsid w:val="09350580"/>
    <w:rsid w:val="0A69025B"/>
    <w:rsid w:val="0DA26991"/>
    <w:rsid w:val="0E5B58DF"/>
    <w:rsid w:val="12ED5CBA"/>
    <w:rsid w:val="1602382A"/>
    <w:rsid w:val="167E7F40"/>
    <w:rsid w:val="1C7A05BE"/>
    <w:rsid w:val="23012020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2024-04-22T10:44:43Z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