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/>
          <w:sz w:val="30"/>
          <w:szCs w:val="30"/>
          <w:lang w:val="en-US" w:eastAsia="zh-CN"/>
        </w:rPr>
        <w:t>广州北环高速可变情报板发布系统安全升级项目</w:t>
      </w:r>
      <w:r>
        <w:rPr>
          <w:rFonts w:hint="eastAsia" w:ascii="Times New Roman" w:hAnsi="Times New Roman" w:cs="Times New Roman"/>
          <w:b/>
          <w:color w:val="000000"/>
          <w:sz w:val="30"/>
          <w:szCs w:val="30"/>
          <w:lang w:val="en-US" w:eastAsia="zh-CN"/>
        </w:rPr>
        <w:t>信息发布网关</w:t>
      </w:r>
      <w:r>
        <w:rPr>
          <w:rFonts w:hint="default" w:ascii="Times New Roman" w:hAnsi="Times New Roman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1.1项目名称：广州北环高速可变情报板发布系统安全升级项目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9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245"/>
        <w:gridCol w:w="1440"/>
        <w:gridCol w:w="900"/>
        <w:gridCol w:w="1110"/>
        <w:gridCol w:w="3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88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规格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85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8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804-1-2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信息发布网关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定制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11.00</w:t>
            </w:r>
          </w:p>
        </w:tc>
        <w:tc>
          <w:tcPr>
            <w:tcW w:w="385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定制（厂家含安装、调试），网关软件EAGLE 5OFTWARE，网关产品参数：型号：EG-KWAQWG-1000；产品尺寸：133mm(长)*125mm(宽)*40(赢)mm；工作温度：-30*-65°；工作湿度：5%~90%；电源接口：DC12V供电,选用3A电流；CPU核数：四核四线程,主频:2.0GHz,睿频:2.4GHz；内存：8G：硬盘：128G；网口：2个千兆网口；串口：2个串口；显示输出：1个VGA接口、1个HDMI接口；其它：1个USB3.0口，3个USB2.0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8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804-1-4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情报板软件防篡改升级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项</w:t>
            </w: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1.00</w:t>
            </w:r>
          </w:p>
        </w:tc>
        <w:tc>
          <w:tcPr>
            <w:tcW w:w="385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延用情报板在用软件，兼容在用操作平台系统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88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804-1-5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情报板软件接入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项</w:t>
            </w:r>
          </w:p>
        </w:tc>
        <w:tc>
          <w:tcPr>
            <w:tcW w:w="111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1.00</w:t>
            </w:r>
          </w:p>
        </w:tc>
        <w:tc>
          <w:tcPr>
            <w:tcW w:w="385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延用情报板在用软件，兼容在用操作平台系统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eastAsia" w:ascii="Times New Roman" w:hAnsi="Times New Roman" w:cs="Times New Roman"/>
          <w:bCs/>
          <w:snapToGrid w:val="0"/>
          <w:kern w:val="0"/>
          <w:sz w:val="24"/>
          <w:szCs w:val="24"/>
          <w:lang w:val="en-US" w:eastAsia="zh-CN"/>
        </w:rPr>
        <w:t>指导安装费、调试费、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28783.37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+营业执照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2023年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  <w:bookmarkStart w:id="3" w:name="_GoBack"/>
      <w:bookmarkEnd w:id="3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0B6F7D"/>
    <w:rsid w:val="05FC2DA4"/>
    <w:rsid w:val="06622CB2"/>
    <w:rsid w:val="06A411DD"/>
    <w:rsid w:val="072D08E0"/>
    <w:rsid w:val="083A6841"/>
    <w:rsid w:val="08EE3671"/>
    <w:rsid w:val="09293C1C"/>
    <w:rsid w:val="092A167C"/>
    <w:rsid w:val="0981239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B476A3"/>
    <w:rsid w:val="12ED5CBA"/>
    <w:rsid w:val="13AA7D91"/>
    <w:rsid w:val="140B63F8"/>
    <w:rsid w:val="14A67C99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2A6DD3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22B1438"/>
    <w:rsid w:val="52871060"/>
    <w:rsid w:val="52ED4007"/>
    <w:rsid w:val="53C631F4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067C1"/>
    <w:rsid w:val="5B2814D9"/>
    <w:rsid w:val="5D4D1D73"/>
    <w:rsid w:val="5D97207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6FFC7BA5"/>
    <w:rsid w:val="70926DFA"/>
    <w:rsid w:val="710B2708"/>
    <w:rsid w:val="724471CD"/>
    <w:rsid w:val="734653CB"/>
    <w:rsid w:val="73577749"/>
    <w:rsid w:val="74963E13"/>
    <w:rsid w:val="75292AD1"/>
    <w:rsid w:val="7553467E"/>
    <w:rsid w:val="760D37CC"/>
    <w:rsid w:val="789B25C4"/>
    <w:rsid w:val="79870010"/>
    <w:rsid w:val="79E2018B"/>
    <w:rsid w:val="7B340A24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3</TotalTime>
  <ScaleCrop>false</ScaleCrop>
  <LinksUpToDate>false</LinksUpToDate>
  <CharactersWithSpaces>672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2022-10-20T06:50:00Z</cp:lastPrinted>
  <dcterms:modified xsi:type="dcterms:W3CDTF">2024-04-17T03:41:17Z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