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autoSpaceDE/>
        <w:autoSpaceDN/>
        <w:bidi w:val="0"/>
        <w:adjustRightInd/>
        <w:snapToGrid/>
        <w:spacing w:line="420" w:lineRule="exact"/>
        <w:jc w:val="center"/>
        <w:textAlignment w:val="auto"/>
        <w:outlineLvl w:val="1"/>
        <w:rPr>
          <w:rFonts w:hint="eastAsia"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ISO56005创新与知识产权管理体系认证项目</w:t>
      </w:r>
      <w:bookmarkStart w:id="3" w:name="_GoBack"/>
      <w:bookmarkEnd w:id="3"/>
    </w:p>
    <w:p>
      <w:pPr>
        <w:keepNext w:val="0"/>
        <w:keepLines w:val="0"/>
        <w:pageBreakBefore w:val="0"/>
        <w:widowControl w:val="0"/>
        <w:kinsoku/>
        <w:overflowPunct/>
        <w:autoSpaceDE/>
        <w:autoSpaceDN/>
        <w:bidi w:val="0"/>
        <w:adjustRightInd/>
        <w:snapToGrid/>
        <w:spacing w:line="420" w:lineRule="exact"/>
        <w:jc w:val="center"/>
        <w:textAlignment w:val="auto"/>
        <w:outlineLvl w:val="1"/>
        <w:rPr>
          <w:rFonts w:hint="default" w:ascii="Times New Roman" w:hAnsi="Times New Roman" w:cs="Times New Roman"/>
          <w:color w:val="auto"/>
          <w:sz w:val="24"/>
        </w:rPr>
      </w:pPr>
      <w:r>
        <w:rPr>
          <w:rFonts w:hint="default" w:ascii="Times New Roman" w:hAnsi="Times New Roman" w:eastAsia="仿宋_GB2312" w:cs="Times New Roman"/>
          <w:b/>
          <w:color w:val="000000"/>
          <w:sz w:val="32"/>
          <w:szCs w:val="32"/>
          <w:lang w:val="en-US" w:eastAsia="zh-CN"/>
        </w:rPr>
        <w:t>采购意向征集公告</w:t>
      </w:r>
    </w:p>
    <w:p>
      <w:pPr>
        <w:keepNext w:val="0"/>
        <w:keepLines w:val="0"/>
        <w:pageBreakBefore w:val="0"/>
        <w:widowControl w:val="0"/>
        <w:numPr>
          <w:ilvl w:val="0"/>
          <w:numId w:val="1"/>
        </w:numPr>
        <w:kinsoku/>
        <w:overflowPunct/>
        <w:topLinePunct/>
        <w:autoSpaceDE/>
        <w:autoSpaceDN/>
        <w:bidi w:val="0"/>
        <w:adjustRightInd/>
        <w:snapToGrid/>
        <w:spacing w:line="420" w:lineRule="exact"/>
        <w:textAlignment w:val="auto"/>
        <w:outlineLvl w:val="1"/>
        <w:rPr>
          <w:rFonts w:hint="default" w:ascii="Times New Roman" w:hAnsi="Times New Roman" w:cs="Times New Roman"/>
          <w:b/>
          <w:snapToGrid w:val="0"/>
          <w:color w:val="auto"/>
          <w:kern w:val="0"/>
          <w:sz w:val="24"/>
        </w:rPr>
      </w:pPr>
      <w:r>
        <w:rPr>
          <w:rFonts w:hint="default" w:ascii="Times New Roman" w:hAnsi="Times New Roman" w:cs="Times New Roman"/>
          <w:b/>
          <w:snapToGrid w:val="0"/>
          <w:color w:val="auto"/>
          <w:kern w:val="0"/>
          <w:sz w:val="24"/>
        </w:rPr>
        <w:t>项目</w:t>
      </w:r>
      <w:r>
        <w:rPr>
          <w:rFonts w:hint="default" w:ascii="Times New Roman" w:hAnsi="Times New Roman" w:cs="Times New Roman"/>
          <w:b/>
          <w:snapToGrid w:val="0"/>
          <w:color w:val="auto"/>
          <w:kern w:val="0"/>
          <w:sz w:val="24"/>
          <w:lang w:val="en-US" w:eastAsia="zh-CN"/>
        </w:rPr>
        <w:t>概况</w:t>
      </w:r>
    </w:p>
    <w:p>
      <w:pPr>
        <w:keepNext w:val="0"/>
        <w:keepLines w:val="0"/>
        <w:pageBreakBefore w:val="0"/>
        <w:widowControl w:val="0"/>
        <w:kinsoku/>
        <w:wordWrap w:val="0"/>
        <w:overflowPunct/>
        <w:topLinePunct/>
        <w:autoSpaceDE/>
        <w:autoSpaceDN/>
        <w:bidi w:val="0"/>
        <w:adjustRightInd/>
        <w:snapToGrid/>
        <w:spacing w:line="420" w:lineRule="exact"/>
        <w:ind w:firstLine="566" w:firstLineChars="236"/>
        <w:textAlignment w:val="auto"/>
        <w:rPr>
          <w:rFonts w:hint="default" w:ascii="Times New Roman" w:hAnsi="Times New Roman" w:cs="Times New Roman"/>
          <w:bCs/>
          <w:snapToGrid w:val="0"/>
          <w:color w:val="auto"/>
          <w:kern w:val="0"/>
          <w:sz w:val="24"/>
          <w:lang w:eastAsia="zh-CN"/>
        </w:rPr>
      </w:pPr>
      <w:r>
        <w:rPr>
          <w:rFonts w:hint="default" w:ascii="Times New Roman" w:hAnsi="Times New Roman" w:cs="Times New Roman"/>
          <w:bCs/>
          <w:snapToGrid w:val="0"/>
          <w:color w:val="auto"/>
          <w:kern w:val="0"/>
          <w:sz w:val="24"/>
          <w:lang w:eastAsia="zh-CN"/>
        </w:rPr>
        <w:t>1.1项目名称：ISO56005创新与知识产权管理体系认证项目</w:t>
      </w:r>
    </w:p>
    <w:p>
      <w:pPr>
        <w:keepNext w:val="0"/>
        <w:keepLines w:val="0"/>
        <w:pageBreakBefore w:val="0"/>
        <w:widowControl w:val="0"/>
        <w:kinsoku/>
        <w:wordWrap w:val="0"/>
        <w:overflowPunct/>
        <w:topLinePunct/>
        <w:autoSpaceDE/>
        <w:autoSpaceDN/>
        <w:bidi w:val="0"/>
        <w:adjustRightInd/>
        <w:snapToGrid/>
        <w:spacing w:line="420" w:lineRule="exact"/>
        <w:ind w:firstLine="566" w:firstLineChars="236"/>
        <w:textAlignment w:val="auto"/>
        <w:rPr>
          <w:rFonts w:hint="default"/>
          <w:lang w:val="en-US" w:eastAsia="zh-CN"/>
        </w:rPr>
      </w:pPr>
      <w:r>
        <w:rPr>
          <w:rFonts w:hint="default" w:ascii="Times New Roman" w:hAnsi="Times New Roman" w:cs="Times New Roman"/>
          <w:bCs/>
          <w:snapToGrid w:val="0"/>
          <w:color w:val="auto"/>
          <w:kern w:val="0"/>
          <w:sz w:val="24"/>
          <w:lang w:eastAsia="zh-CN"/>
        </w:rPr>
        <w:t>1.2项目地点：</w:t>
      </w:r>
      <w:r>
        <w:rPr>
          <w:rFonts w:hint="eastAsia" w:cs="Times New Roman"/>
          <w:bCs/>
          <w:snapToGrid w:val="0"/>
          <w:color w:val="auto"/>
          <w:kern w:val="0"/>
          <w:sz w:val="24"/>
          <w:lang w:val="en-US" w:eastAsia="zh-CN"/>
        </w:rPr>
        <w:t>广东省</w:t>
      </w:r>
    </w:p>
    <w:p>
      <w:pPr>
        <w:keepNext w:val="0"/>
        <w:keepLines w:val="0"/>
        <w:pageBreakBefore w:val="0"/>
        <w:widowControl w:val="0"/>
        <w:numPr>
          <w:ilvl w:val="0"/>
          <w:numId w:val="1"/>
        </w:numPr>
        <w:kinsoku/>
        <w:overflowPunct/>
        <w:topLinePunct/>
        <w:autoSpaceDE/>
        <w:autoSpaceDN/>
        <w:bidi w:val="0"/>
        <w:adjustRightInd/>
        <w:snapToGrid/>
        <w:spacing w:line="420" w:lineRule="exact"/>
        <w:textAlignment w:val="auto"/>
        <w:outlineLvl w:val="1"/>
        <w:rPr>
          <w:rFonts w:hint="default" w:cs="Times New Roman"/>
          <w:b/>
          <w:snapToGrid w:val="0"/>
          <w:color w:val="auto"/>
          <w:kern w:val="0"/>
          <w:sz w:val="24"/>
          <w:lang w:val="en-US" w:eastAsia="zh-CN"/>
        </w:rPr>
      </w:pPr>
      <w:r>
        <w:rPr>
          <w:rFonts w:hint="default" w:cs="Times New Roman"/>
          <w:b/>
          <w:snapToGrid w:val="0"/>
          <w:color w:val="auto"/>
          <w:kern w:val="0"/>
          <w:sz w:val="24"/>
          <w:lang w:val="en-US" w:eastAsia="zh-CN"/>
        </w:rPr>
        <w:t>具体</w:t>
      </w:r>
      <w:r>
        <w:rPr>
          <w:rFonts w:hint="eastAsia" w:cs="Times New Roman"/>
          <w:b/>
          <w:snapToGrid w:val="0"/>
          <w:color w:val="auto"/>
          <w:kern w:val="0"/>
          <w:sz w:val="24"/>
          <w:lang w:val="en-US" w:eastAsia="zh-CN"/>
        </w:rPr>
        <w:t>服务</w:t>
      </w:r>
      <w:r>
        <w:rPr>
          <w:rFonts w:hint="default" w:cs="Times New Roman"/>
          <w:b/>
          <w:snapToGrid w:val="0"/>
          <w:color w:val="auto"/>
          <w:kern w:val="0"/>
          <w:sz w:val="24"/>
          <w:lang w:val="en-US" w:eastAsia="zh-CN"/>
        </w:rPr>
        <w:t>清单</w:t>
      </w:r>
    </w:p>
    <w:tbl>
      <w:tblPr>
        <w:tblStyle w:val="4"/>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055"/>
        <w:gridCol w:w="1402"/>
        <w:gridCol w:w="1402"/>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6"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序号</w:t>
            </w:r>
          </w:p>
        </w:tc>
        <w:tc>
          <w:tcPr>
            <w:tcW w:w="2190"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cs="Times New Roman"/>
                <w:szCs w:val="21"/>
              </w:rPr>
            </w:pPr>
            <w:r>
              <w:rPr>
                <w:rFonts w:hint="eastAsia" w:cs="Times New Roman"/>
                <w:szCs w:val="21"/>
                <w:lang w:val="en-US" w:eastAsia="zh-CN"/>
              </w:rPr>
              <w:t>服务</w:t>
            </w:r>
            <w:r>
              <w:rPr>
                <w:rFonts w:hint="default" w:ascii="Times New Roman" w:hAnsi="Times New Roman" w:cs="Times New Roman"/>
                <w:szCs w:val="21"/>
              </w:rPr>
              <w:t>名称</w:t>
            </w:r>
          </w:p>
        </w:tc>
        <w:tc>
          <w:tcPr>
            <w:tcW w:w="1005"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cs="Times New Roman"/>
                <w:szCs w:val="21"/>
                <w:lang w:val="en-US" w:eastAsia="zh-CN"/>
              </w:rPr>
            </w:pPr>
            <w:r>
              <w:rPr>
                <w:rFonts w:hint="eastAsia" w:cs="Times New Roman"/>
                <w:szCs w:val="21"/>
                <w:lang w:val="en-US" w:eastAsia="zh-CN"/>
              </w:rPr>
              <w:t>单位</w:t>
            </w:r>
          </w:p>
        </w:tc>
        <w:tc>
          <w:tcPr>
            <w:tcW w:w="1005"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cs="Times New Roman"/>
                <w:szCs w:val="21"/>
                <w:lang w:val="en-US" w:eastAsia="zh-CN"/>
              </w:rPr>
            </w:pPr>
            <w:r>
              <w:rPr>
                <w:rFonts w:hint="eastAsia" w:cs="Times New Roman"/>
                <w:szCs w:val="21"/>
                <w:lang w:val="en-US" w:eastAsia="zh-CN"/>
              </w:rPr>
              <w:t>数量</w:t>
            </w:r>
          </w:p>
        </w:tc>
        <w:tc>
          <w:tcPr>
            <w:tcW w:w="970"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cs="Times New Roman"/>
                <w:szCs w:val="21"/>
                <w:lang w:eastAsia="zh-CN"/>
              </w:rPr>
            </w:pPr>
            <w:r>
              <w:rPr>
                <w:rFonts w:hint="default" w:ascii="Times New Roman" w:hAnsi="Times New Roman" w:cs="Times New Roman"/>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6"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1</w:t>
            </w:r>
          </w:p>
        </w:tc>
        <w:tc>
          <w:tcPr>
            <w:tcW w:w="2190"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ISO56005创新与知识产权管理体系认证项目</w:t>
            </w:r>
          </w:p>
        </w:tc>
        <w:tc>
          <w:tcPr>
            <w:tcW w:w="1005"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cs="Times New Roman"/>
                <w:szCs w:val="21"/>
                <w:lang w:val="en-US" w:eastAsia="zh-CN"/>
              </w:rPr>
            </w:pPr>
            <w:r>
              <w:rPr>
                <w:rFonts w:hint="eastAsia" w:cs="Times New Roman"/>
                <w:szCs w:val="21"/>
                <w:lang w:val="en-US" w:eastAsia="zh-CN"/>
              </w:rPr>
              <w:t>项</w:t>
            </w:r>
          </w:p>
        </w:tc>
        <w:tc>
          <w:tcPr>
            <w:tcW w:w="1005"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cs="Times New Roman"/>
                <w:szCs w:val="21"/>
                <w:lang w:val="en-US" w:eastAsia="zh-CN"/>
              </w:rPr>
            </w:pPr>
            <w:r>
              <w:rPr>
                <w:rFonts w:hint="eastAsia" w:cs="Times New Roman"/>
                <w:szCs w:val="21"/>
                <w:lang w:val="en-US" w:eastAsia="zh-CN"/>
              </w:rPr>
              <w:t>1</w:t>
            </w:r>
          </w:p>
        </w:tc>
        <w:tc>
          <w:tcPr>
            <w:tcW w:w="970" w:type="dxa"/>
            <w:shd w:val="clear" w:color="auto" w:fill="auto"/>
            <w:vAlign w:val="center"/>
          </w:tcPr>
          <w:p>
            <w:pPr>
              <w:keepNext w:val="0"/>
              <w:keepLines w:val="0"/>
              <w:pageBreakBefore w:val="0"/>
              <w:widowControl w:val="0"/>
              <w:kinsoku/>
              <w:overflowPunct/>
              <w:autoSpaceDE/>
              <w:autoSpaceDN/>
              <w:bidi w:val="0"/>
              <w:adjustRightInd/>
              <w:snapToGrid/>
              <w:spacing w:line="420" w:lineRule="exact"/>
              <w:jc w:val="center"/>
              <w:textAlignment w:val="auto"/>
              <w:rPr>
                <w:rFonts w:hint="default" w:ascii="Times New Roman" w:hAnsi="Times New Roman" w:cs="Times New Roman"/>
                <w:szCs w:val="21"/>
              </w:rPr>
            </w:pPr>
          </w:p>
        </w:tc>
      </w:tr>
    </w:tbl>
    <w:p>
      <w:pPr>
        <w:keepNext w:val="0"/>
        <w:keepLines w:val="0"/>
        <w:pageBreakBefore w:val="0"/>
        <w:widowControl w:val="0"/>
        <w:kinsoku/>
        <w:wordWrap w:val="0"/>
        <w:overflowPunct/>
        <w:topLinePunct/>
        <w:autoSpaceDE/>
        <w:autoSpaceDN/>
        <w:bidi w:val="0"/>
        <w:adjustRightInd/>
        <w:snapToGrid/>
        <w:spacing w:line="420" w:lineRule="exact"/>
        <w:ind w:firstLine="566" w:firstLineChars="236"/>
        <w:textAlignment w:val="auto"/>
        <w:rPr>
          <w:rFonts w:hint="default" w:ascii="Times New Roman" w:hAnsi="Times New Roman" w:cs="Times New Roman"/>
          <w:bCs/>
          <w:snapToGrid w:val="0"/>
          <w:color w:val="auto"/>
          <w:kern w:val="0"/>
          <w:sz w:val="24"/>
          <w:lang w:eastAsia="zh-CN"/>
        </w:rPr>
      </w:pPr>
      <w:r>
        <w:rPr>
          <w:rFonts w:hint="default" w:ascii="Times New Roman" w:hAnsi="Times New Roman" w:cs="Times New Roman"/>
          <w:bCs/>
          <w:snapToGrid w:val="0"/>
          <w:color w:val="auto"/>
          <w:kern w:val="0"/>
          <w:sz w:val="24"/>
          <w:lang w:eastAsia="zh-CN"/>
        </w:rPr>
        <w:t>清单说明：</w:t>
      </w:r>
    </w:p>
    <w:p>
      <w:pPr>
        <w:pStyle w:val="2"/>
        <w:keepNext w:val="0"/>
        <w:keepLines w:val="0"/>
        <w:pageBreakBefore w:val="0"/>
        <w:widowControl w:val="0"/>
        <w:numPr>
          <w:ilvl w:val="0"/>
          <w:numId w:val="0"/>
        </w:numPr>
        <w:kinsoku/>
        <w:overflowPunct/>
        <w:autoSpaceDE/>
        <w:autoSpaceDN/>
        <w:bidi w:val="0"/>
        <w:adjustRightInd/>
        <w:snapToGrid/>
        <w:spacing w:line="420" w:lineRule="exact"/>
        <w:ind w:leftChars="236"/>
        <w:textAlignment w:val="auto"/>
        <w:rPr>
          <w:rFonts w:hint="default" w:ascii="Times New Roman" w:hAnsi="Times New Roman" w:cs="Times New Roman"/>
          <w:bCs/>
          <w:snapToGrid w:val="0"/>
          <w:color w:val="auto"/>
          <w:kern w:val="0"/>
          <w:sz w:val="24"/>
          <w:szCs w:val="24"/>
          <w:lang w:val="en-US" w:eastAsia="zh-CN" w:bidi="ar-SA"/>
        </w:rPr>
      </w:pPr>
      <w:r>
        <w:rPr>
          <w:rFonts w:hint="eastAsia" w:cs="Times New Roman"/>
          <w:bCs/>
          <w:snapToGrid w:val="0"/>
          <w:color w:val="auto"/>
          <w:kern w:val="0"/>
          <w:sz w:val="24"/>
          <w:szCs w:val="24"/>
          <w:lang w:val="en-US" w:eastAsia="zh-CN" w:bidi="ar-SA"/>
        </w:rPr>
        <w:t>1）</w:t>
      </w:r>
      <w:r>
        <w:rPr>
          <w:rFonts w:hint="eastAsia" w:ascii="Times New Roman" w:hAnsi="Times New Roman" w:cs="Times New Roman"/>
          <w:bCs/>
          <w:snapToGrid w:val="0"/>
          <w:color w:val="auto"/>
          <w:kern w:val="0"/>
          <w:sz w:val="24"/>
          <w:szCs w:val="24"/>
          <w:lang w:val="en-US" w:eastAsia="zh-CN" w:bidi="ar-SA"/>
        </w:rPr>
        <w:t>最高限价</w:t>
      </w:r>
      <w:r>
        <w:rPr>
          <w:rFonts w:hint="default" w:ascii="Times New Roman" w:hAnsi="Times New Roman" w:cs="Times New Roman"/>
          <w:bCs/>
          <w:snapToGrid w:val="0"/>
          <w:color w:val="auto"/>
          <w:kern w:val="0"/>
          <w:sz w:val="24"/>
          <w:szCs w:val="24"/>
          <w:lang w:val="en-US" w:eastAsia="zh-CN" w:bidi="ar-SA"/>
        </w:rPr>
        <w:t>：</w:t>
      </w:r>
      <w:r>
        <w:rPr>
          <w:rFonts w:hint="eastAsia" w:cs="Times New Roman"/>
          <w:bCs/>
          <w:snapToGrid w:val="0"/>
          <w:color w:val="auto"/>
          <w:kern w:val="0"/>
          <w:sz w:val="24"/>
          <w:szCs w:val="24"/>
          <w:lang w:val="en-US" w:eastAsia="zh-CN" w:bidi="ar-SA"/>
        </w:rPr>
        <w:t>115000.00元；</w:t>
      </w:r>
    </w:p>
    <w:p>
      <w:pPr>
        <w:keepNext w:val="0"/>
        <w:keepLines w:val="0"/>
        <w:pageBreakBefore w:val="0"/>
        <w:widowControl w:val="0"/>
        <w:numPr>
          <w:ilvl w:val="0"/>
          <w:numId w:val="1"/>
        </w:numPr>
        <w:kinsoku/>
        <w:overflowPunct/>
        <w:topLinePunct/>
        <w:autoSpaceDE/>
        <w:autoSpaceDN/>
        <w:bidi w:val="0"/>
        <w:adjustRightInd/>
        <w:snapToGrid/>
        <w:spacing w:line="420" w:lineRule="exact"/>
        <w:textAlignment w:val="auto"/>
        <w:outlineLvl w:val="1"/>
        <w:rPr>
          <w:rFonts w:hint="default" w:ascii="Times New Roman" w:hAnsi="Times New Roman" w:cs="Times New Roman"/>
          <w:b/>
          <w:snapToGrid w:val="0"/>
          <w:color w:val="auto"/>
          <w:kern w:val="0"/>
          <w:sz w:val="24"/>
          <w:lang w:eastAsia="zh-CN"/>
        </w:rPr>
      </w:pPr>
      <w:r>
        <w:rPr>
          <w:rFonts w:hint="eastAsia" w:cs="Times New Roman"/>
          <w:b/>
          <w:snapToGrid w:val="0"/>
          <w:color w:val="auto"/>
          <w:kern w:val="0"/>
          <w:sz w:val="24"/>
          <w:lang w:val="en-US" w:eastAsia="zh-CN"/>
        </w:rPr>
        <w:t>服务</w:t>
      </w:r>
      <w:r>
        <w:rPr>
          <w:rFonts w:hint="default" w:ascii="Times New Roman" w:hAnsi="Times New Roman" w:cs="Times New Roman"/>
          <w:b/>
          <w:snapToGrid w:val="0"/>
          <w:color w:val="auto"/>
          <w:kern w:val="0"/>
          <w:sz w:val="24"/>
          <w:lang w:eastAsia="zh-CN"/>
        </w:rPr>
        <w:t>要求</w:t>
      </w:r>
    </w:p>
    <w:p>
      <w:pPr>
        <w:keepNext w:val="0"/>
        <w:keepLines w:val="0"/>
        <w:pageBreakBefore w:val="0"/>
        <w:widowControl w:val="0"/>
        <w:numPr>
          <w:ilvl w:val="0"/>
          <w:numId w:val="0"/>
        </w:numPr>
        <w:kinsoku/>
        <w:wordWrap w:val="0"/>
        <w:overflowPunct/>
        <w:topLinePunct/>
        <w:autoSpaceDE/>
        <w:autoSpaceDN/>
        <w:bidi w:val="0"/>
        <w:adjustRightInd/>
        <w:snapToGrid/>
        <w:spacing w:line="420" w:lineRule="exact"/>
        <w:ind w:left="0" w:leftChars="0" w:firstLine="480" w:firstLineChars="200"/>
        <w:textAlignment w:val="auto"/>
        <w:rPr>
          <w:rFonts w:hint="default" w:ascii="Times New Roman" w:hAnsi="Times New Roman" w:cs="Times New Roman"/>
          <w:color w:val="auto"/>
          <w:sz w:val="24"/>
          <w:lang w:val="en-US" w:eastAsia="zh-CN"/>
        </w:rPr>
      </w:pPr>
      <w:r>
        <w:rPr>
          <w:rFonts w:hint="eastAsia" w:cs="Times New Roman"/>
          <w:color w:val="auto"/>
          <w:sz w:val="24"/>
          <w:lang w:val="en-US" w:eastAsia="zh-CN"/>
        </w:rPr>
        <w:t>为采购人提供ISO56005创新与知识产权管理体系认证初次认证审核服务和两年监督审核认证审核服务。</w:t>
      </w:r>
    </w:p>
    <w:p>
      <w:pPr>
        <w:keepNext w:val="0"/>
        <w:keepLines w:val="0"/>
        <w:pageBreakBefore w:val="0"/>
        <w:widowControl w:val="0"/>
        <w:numPr>
          <w:ilvl w:val="0"/>
          <w:numId w:val="1"/>
        </w:numPr>
        <w:kinsoku/>
        <w:overflowPunct/>
        <w:topLinePunct/>
        <w:autoSpaceDE/>
        <w:autoSpaceDN/>
        <w:bidi w:val="0"/>
        <w:adjustRightInd/>
        <w:snapToGrid/>
        <w:spacing w:line="420" w:lineRule="exact"/>
        <w:textAlignment w:val="auto"/>
        <w:outlineLvl w:val="1"/>
        <w:rPr>
          <w:rFonts w:hint="default" w:ascii="Times New Roman" w:hAnsi="Times New Roman" w:cs="Times New Roman"/>
          <w:b/>
          <w:snapToGrid w:val="0"/>
          <w:color w:val="auto"/>
          <w:kern w:val="0"/>
          <w:sz w:val="24"/>
          <w:lang w:val="en-US" w:eastAsia="zh-CN"/>
        </w:rPr>
      </w:pPr>
      <w:r>
        <w:rPr>
          <w:rFonts w:hint="default" w:ascii="Times New Roman" w:hAnsi="Times New Roman" w:cs="Times New Roman"/>
          <w:b/>
          <w:snapToGrid w:val="0"/>
          <w:color w:val="auto"/>
          <w:kern w:val="0"/>
          <w:sz w:val="24"/>
          <w:lang w:val="en-US" w:eastAsia="zh-CN"/>
        </w:rPr>
        <w:t>供应商资格条件</w:t>
      </w:r>
    </w:p>
    <w:p>
      <w:pPr>
        <w:keepNext w:val="0"/>
        <w:keepLines w:val="0"/>
        <w:pageBreakBefore w:val="0"/>
        <w:widowControl w:val="0"/>
        <w:numPr>
          <w:ilvl w:val="0"/>
          <w:numId w:val="0"/>
        </w:numPr>
        <w:kinsoku/>
        <w:wordWrap w:val="0"/>
        <w:overflowPunct/>
        <w:topLinePunct/>
        <w:autoSpaceDE/>
        <w:autoSpaceDN/>
        <w:bidi w:val="0"/>
        <w:adjustRightInd/>
        <w:snapToGrid/>
        <w:spacing w:line="420" w:lineRule="exact"/>
        <w:ind w:left="0" w:leftChars="0"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1）企业具有ISO56005创新与知识产权管理体系认证审核资质，提供相关证明资料。</w:t>
      </w:r>
    </w:p>
    <w:p>
      <w:pPr>
        <w:keepNext w:val="0"/>
        <w:keepLines w:val="0"/>
        <w:pageBreakBefore w:val="0"/>
        <w:widowControl w:val="0"/>
        <w:numPr>
          <w:ilvl w:val="0"/>
          <w:numId w:val="0"/>
        </w:numPr>
        <w:kinsoku/>
        <w:wordWrap w:val="0"/>
        <w:overflowPunct/>
        <w:topLinePunct/>
        <w:autoSpaceDE/>
        <w:autoSpaceDN/>
        <w:bidi w:val="0"/>
        <w:adjustRightInd/>
        <w:snapToGrid/>
        <w:spacing w:line="420" w:lineRule="exact"/>
        <w:ind w:left="0" w:leftChars="0"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2）企业注册资金不得低于2000万元人民币，以营业执照为准。</w:t>
      </w:r>
    </w:p>
    <w:p>
      <w:pPr>
        <w:keepNext w:val="0"/>
        <w:keepLines w:val="0"/>
        <w:pageBreakBefore w:val="0"/>
        <w:widowControl w:val="0"/>
        <w:numPr>
          <w:ilvl w:val="0"/>
          <w:numId w:val="0"/>
        </w:numPr>
        <w:kinsoku/>
        <w:wordWrap w:val="0"/>
        <w:overflowPunct/>
        <w:topLinePunct/>
        <w:autoSpaceDE/>
        <w:autoSpaceDN/>
        <w:bidi w:val="0"/>
        <w:adjustRightInd/>
        <w:snapToGrid/>
        <w:spacing w:line="420" w:lineRule="exact"/>
        <w:ind w:left="0" w:leftChars="0"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3）具有良好的企业信誉：未被列入“信用中国”网站经营异常名录、失信被执行人名单、政府采购严重违法失信行为记录名单、重大税收违法失信主体、安全生产严重失信主体名单，提供网站查询截图。</w:t>
      </w:r>
    </w:p>
    <w:p>
      <w:pPr>
        <w:keepNext w:val="0"/>
        <w:keepLines w:val="0"/>
        <w:pageBreakBefore w:val="0"/>
        <w:widowControl w:val="0"/>
        <w:numPr>
          <w:ilvl w:val="0"/>
          <w:numId w:val="1"/>
        </w:numPr>
        <w:kinsoku/>
        <w:overflowPunct/>
        <w:topLinePunct/>
        <w:autoSpaceDE/>
        <w:autoSpaceDN/>
        <w:bidi w:val="0"/>
        <w:adjustRightInd/>
        <w:snapToGrid/>
        <w:spacing w:line="420" w:lineRule="exact"/>
        <w:textAlignment w:val="auto"/>
        <w:outlineLvl w:val="1"/>
        <w:rPr>
          <w:rFonts w:hint="default" w:ascii="Times New Roman" w:hAnsi="Times New Roman" w:cs="Times New Roman"/>
          <w:b/>
          <w:snapToGrid w:val="0"/>
          <w:color w:val="auto"/>
          <w:kern w:val="0"/>
          <w:sz w:val="24"/>
          <w:lang w:val="en-US" w:eastAsia="zh-CN"/>
        </w:rPr>
      </w:pPr>
      <w:r>
        <w:rPr>
          <w:rFonts w:hint="default" w:ascii="Times New Roman" w:hAnsi="Times New Roman" w:cs="Times New Roman"/>
          <w:b/>
          <w:snapToGrid w:val="0"/>
          <w:color w:val="auto"/>
          <w:kern w:val="0"/>
          <w:sz w:val="24"/>
          <w:lang w:val="en-US" w:eastAsia="zh-CN"/>
        </w:rPr>
        <w:t>响应回执的递交</w:t>
      </w:r>
    </w:p>
    <w:p>
      <w:pPr>
        <w:keepNext w:val="0"/>
        <w:keepLines w:val="0"/>
        <w:pageBreakBefore w:val="0"/>
        <w:widowControl w:val="0"/>
        <w:kinsoku/>
        <w:overflowPunct/>
        <w:autoSpaceDE/>
        <w:autoSpaceDN/>
        <w:bidi w:val="0"/>
        <w:adjustRightInd/>
        <w:snapToGrid/>
        <w:spacing w:line="420" w:lineRule="exact"/>
        <w:ind w:firstLine="480" w:firstLineChars="200"/>
        <w:textAlignment w:val="auto"/>
        <w:rPr>
          <w:rFonts w:hint="default" w:ascii="Times New Roman" w:hAnsi="Times New Roman" w:cs="Times New Roman"/>
          <w:snapToGrid w:val="0"/>
          <w:color w:val="000000"/>
          <w:kern w:val="0"/>
          <w:sz w:val="24"/>
        </w:rPr>
      </w:pPr>
      <w:r>
        <w:rPr>
          <w:rFonts w:hint="default" w:ascii="Times New Roman" w:hAnsi="Times New Roman" w:cs="Times New Roman"/>
          <w:color w:val="auto"/>
          <w:sz w:val="24"/>
        </w:rPr>
        <w:t>凡有意参加本次</w:t>
      </w:r>
      <w:r>
        <w:rPr>
          <w:rFonts w:hint="default" w:ascii="Times New Roman" w:hAnsi="Times New Roman" w:cs="Times New Roman"/>
          <w:color w:val="auto"/>
          <w:sz w:val="24"/>
          <w:lang w:eastAsia="zh-CN"/>
        </w:rPr>
        <w:t>采购</w:t>
      </w:r>
      <w:r>
        <w:rPr>
          <w:rFonts w:hint="eastAsia" w:ascii="Times New Roman" w:hAnsi="Times New Roman" w:cs="Times New Roman"/>
          <w:color w:val="auto"/>
          <w:sz w:val="24"/>
          <w:lang w:eastAsia="zh-CN"/>
        </w:rPr>
        <w:t>且</w:t>
      </w:r>
      <w:r>
        <w:rPr>
          <w:rFonts w:hint="default" w:ascii="Times New Roman" w:hAnsi="Times New Roman" w:cs="Times New Roman"/>
          <w:color w:val="auto"/>
          <w:sz w:val="24"/>
          <w:highlight w:val="none"/>
          <w:lang w:val="en-US" w:eastAsia="zh-CN"/>
        </w:rPr>
        <w:t>具备履行本项目能力</w:t>
      </w:r>
      <w:r>
        <w:rPr>
          <w:rFonts w:hint="eastAsia" w:cs="Times New Roman"/>
          <w:color w:val="auto"/>
          <w:sz w:val="24"/>
          <w:highlight w:val="none"/>
          <w:lang w:val="en-US" w:eastAsia="zh-CN"/>
        </w:rPr>
        <w:t>的</w:t>
      </w:r>
      <w:r>
        <w:rPr>
          <w:rFonts w:hint="default" w:ascii="Times New Roman" w:hAnsi="Times New Roman" w:cs="Times New Roman"/>
          <w:color w:val="auto"/>
          <w:sz w:val="24"/>
        </w:rPr>
        <w:t>供应商，</w:t>
      </w:r>
      <w:r>
        <w:rPr>
          <w:rFonts w:hint="default" w:ascii="Times New Roman" w:hAnsi="Times New Roman" w:cs="Times New Roman"/>
          <w:color w:val="auto"/>
          <w:sz w:val="24"/>
          <w:lang w:eastAsia="zh-CN"/>
        </w:rPr>
        <w:t>请</w:t>
      </w:r>
      <w:r>
        <w:rPr>
          <w:rFonts w:hint="default" w:ascii="Times New Roman" w:hAnsi="Times New Roman" w:cs="Times New Roman"/>
          <w:color w:val="000000"/>
          <w:sz w:val="24"/>
        </w:rPr>
        <w:t>将附于本</w:t>
      </w:r>
      <w:r>
        <w:rPr>
          <w:rFonts w:hint="default" w:ascii="Times New Roman" w:hAnsi="Times New Roman" w:cs="Times New Roman"/>
          <w:color w:val="000000"/>
          <w:sz w:val="24"/>
          <w:lang w:val="en-US" w:eastAsia="zh-CN"/>
        </w:rPr>
        <w:t>公告</w:t>
      </w:r>
      <w:r>
        <w:rPr>
          <w:rFonts w:hint="default" w:ascii="Times New Roman" w:hAnsi="Times New Roman" w:cs="Times New Roman"/>
          <w:color w:val="000000"/>
          <w:sz w:val="24"/>
        </w:rPr>
        <w:t>后的</w:t>
      </w:r>
      <w:r>
        <w:rPr>
          <w:rFonts w:hint="default" w:ascii="Times New Roman" w:hAnsi="Times New Roman" w:cs="Times New Roman"/>
          <w:color w:val="000000"/>
          <w:sz w:val="24"/>
          <w:lang w:val="en-US" w:eastAsia="zh-CN"/>
        </w:rPr>
        <w:t>响应</w:t>
      </w:r>
      <w:r>
        <w:rPr>
          <w:rFonts w:hint="default" w:ascii="Times New Roman" w:hAnsi="Times New Roman" w:cs="Times New Roman"/>
          <w:color w:val="000000"/>
          <w:sz w:val="24"/>
        </w:rPr>
        <w:t>回执</w:t>
      </w:r>
      <w:r>
        <w:rPr>
          <w:rFonts w:hint="eastAsia" w:cs="Times New Roman"/>
          <w:color w:val="000000"/>
          <w:sz w:val="24"/>
          <w:lang w:eastAsia="zh-CN"/>
        </w:rPr>
        <w:t>、</w:t>
      </w:r>
      <w:r>
        <w:rPr>
          <w:rFonts w:hint="eastAsia" w:cs="Times New Roman"/>
          <w:color w:val="000000"/>
          <w:sz w:val="24"/>
          <w:lang w:val="en-US" w:eastAsia="zh-CN"/>
        </w:rPr>
        <w:t>营业执照及供应商资格条件要求的资料</w:t>
      </w:r>
      <w:r>
        <w:rPr>
          <w:rFonts w:hint="default" w:ascii="Times New Roman" w:hAnsi="Times New Roman" w:cs="Times New Roman"/>
          <w:color w:val="000000"/>
          <w:sz w:val="24"/>
        </w:rPr>
        <w:t>在</w:t>
      </w:r>
      <w:r>
        <w:rPr>
          <w:rFonts w:hint="eastAsia" w:cs="Times New Roman"/>
          <w:color w:val="000000"/>
          <w:sz w:val="24"/>
          <w:u w:val="single"/>
          <w:lang w:val="en-US" w:eastAsia="zh-CN"/>
        </w:rPr>
        <w:t>2024</w:t>
      </w:r>
      <w:r>
        <w:rPr>
          <w:rFonts w:hint="default" w:ascii="Times New Roman" w:hAnsi="Times New Roman" w:cs="Times New Roman"/>
          <w:color w:val="000000"/>
          <w:sz w:val="24"/>
          <w:u w:val="single"/>
        </w:rPr>
        <w:t>年</w:t>
      </w:r>
      <w:r>
        <w:rPr>
          <w:rFonts w:hint="eastAsia" w:cs="Times New Roman"/>
          <w:color w:val="000000"/>
          <w:sz w:val="24"/>
          <w:u w:val="single"/>
          <w:lang w:val="en-US" w:eastAsia="zh-CN"/>
        </w:rPr>
        <w:t>4</w:t>
      </w:r>
      <w:r>
        <w:rPr>
          <w:rFonts w:hint="default" w:ascii="Times New Roman" w:hAnsi="Times New Roman" w:cs="Times New Roman"/>
          <w:color w:val="000000"/>
          <w:sz w:val="24"/>
          <w:u w:val="single"/>
        </w:rPr>
        <w:t>月</w:t>
      </w:r>
      <w:r>
        <w:rPr>
          <w:rFonts w:hint="eastAsia" w:cs="Times New Roman"/>
          <w:color w:val="000000"/>
          <w:sz w:val="24"/>
          <w:u w:val="single"/>
          <w:lang w:val="en-US" w:eastAsia="zh-CN"/>
        </w:rPr>
        <w:t>12</w:t>
      </w:r>
      <w:r>
        <w:rPr>
          <w:rFonts w:hint="default" w:ascii="Times New Roman" w:hAnsi="Times New Roman" w:cs="Times New Roman"/>
          <w:color w:val="000000"/>
          <w:sz w:val="24"/>
          <w:u w:val="single"/>
        </w:rPr>
        <w:t>日</w:t>
      </w:r>
      <w:r>
        <w:rPr>
          <w:rFonts w:hint="eastAsia" w:cs="Times New Roman"/>
          <w:color w:val="000000"/>
          <w:sz w:val="24"/>
          <w:u w:val="single"/>
          <w:lang w:val="en-US" w:eastAsia="zh-CN"/>
        </w:rPr>
        <w:t>16</w:t>
      </w:r>
      <w:r>
        <w:rPr>
          <w:rFonts w:hint="eastAsia" w:ascii="Times New Roman" w:hAnsi="Times New Roman" w:cs="Times New Roman"/>
          <w:color w:val="000000"/>
          <w:sz w:val="24"/>
          <w:u w:val="single"/>
          <w:lang w:val="en-US" w:eastAsia="zh-CN"/>
        </w:rPr>
        <w:t>：</w:t>
      </w:r>
      <w:r>
        <w:rPr>
          <w:rFonts w:hint="eastAsia" w:cs="Times New Roman"/>
          <w:color w:val="000000"/>
          <w:sz w:val="24"/>
          <w:u w:val="single"/>
          <w:lang w:val="en-US" w:eastAsia="zh-CN"/>
        </w:rPr>
        <w:t>3</w:t>
      </w:r>
      <w:r>
        <w:rPr>
          <w:rFonts w:hint="default" w:ascii="Times New Roman" w:hAnsi="Times New Roman" w:cs="Times New Roman"/>
          <w:color w:val="000000"/>
          <w:sz w:val="24"/>
          <w:u w:val="single"/>
          <w:lang w:val="en-US" w:eastAsia="zh-CN"/>
        </w:rPr>
        <w:t>0</w:t>
      </w:r>
      <w:r>
        <w:rPr>
          <w:rFonts w:hint="default" w:ascii="Times New Roman" w:hAnsi="Times New Roman" w:cs="Times New Roman"/>
          <w:color w:val="000000"/>
          <w:sz w:val="24"/>
        </w:rPr>
        <w:t>之</w:t>
      </w:r>
      <w:r>
        <w:rPr>
          <w:rFonts w:hint="default" w:ascii="Times New Roman" w:hAnsi="Times New Roman" w:cs="Times New Roman"/>
          <w:color w:val="000000"/>
          <w:sz w:val="24"/>
          <w:lang w:eastAsia="zh-CN"/>
        </w:rPr>
        <w:t>前</w:t>
      </w:r>
      <w:r>
        <w:rPr>
          <w:rFonts w:hint="default" w:ascii="Times New Roman" w:hAnsi="Times New Roman" w:cs="Times New Roman"/>
          <w:color w:val="000000"/>
          <w:sz w:val="24"/>
        </w:rPr>
        <w:t>发送至</w:t>
      </w:r>
      <w:r>
        <w:rPr>
          <w:rFonts w:hint="default" w:ascii="Times New Roman" w:hAnsi="Times New Roman" w:cs="Times New Roman"/>
          <w:color w:val="000000"/>
          <w:sz w:val="24"/>
          <w:lang w:eastAsia="zh-CN"/>
        </w:rPr>
        <w:t>采购</w:t>
      </w:r>
      <w:r>
        <w:rPr>
          <w:rFonts w:hint="default" w:ascii="Times New Roman" w:hAnsi="Times New Roman" w:cs="Times New Roman"/>
          <w:color w:val="000000"/>
          <w:sz w:val="24"/>
        </w:rPr>
        <w:t>人邮箱：</w:t>
      </w:r>
      <w:r>
        <w:rPr>
          <w:rFonts w:hint="eastAsia" w:cs="Times New Roman"/>
          <w:snapToGrid w:val="0"/>
          <w:color w:val="000000"/>
          <w:kern w:val="0"/>
          <w:sz w:val="24"/>
          <w:lang w:val="en-US" w:eastAsia="zh-CN"/>
        </w:rPr>
        <w:t>463563188</w:t>
      </w:r>
      <w:r>
        <w:rPr>
          <w:rFonts w:hint="default" w:ascii="Times New Roman" w:hAnsi="Times New Roman" w:cs="Times New Roman"/>
          <w:snapToGrid w:val="0"/>
          <w:color w:val="000000"/>
          <w:kern w:val="0"/>
          <w:sz w:val="24"/>
        </w:rPr>
        <w:t>@qq.com，</w:t>
      </w:r>
      <w:r>
        <w:rPr>
          <w:rFonts w:hint="default" w:ascii="Times New Roman" w:hAnsi="Times New Roman" w:cs="Times New Roman"/>
          <w:snapToGrid w:val="0"/>
          <w:color w:val="000000"/>
          <w:kern w:val="0"/>
          <w:sz w:val="24"/>
          <w:lang w:val="en-US" w:eastAsia="zh-CN"/>
        </w:rPr>
        <w:t>逾期无效。</w:t>
      </w:r>
      <w:r>
        <w:rPr>
          <w:rFonts w:hint="default" w:ascii="Times New Roman" w:hAnsi="Times New Roman" w:cs="Times New Roman"/>
          <w:snapToGrid w:val="0"/>
          <w:color w:val="000000"/>
          <w:kern w:val="0"/>
          <w:sz w:val="24"/>
          <w:lang w:eastAsia="zh-CN"/>
        </w:rPr>
        <w:t>采购</w:t>
      </w:r>
      <w:r>
        <w:rPr>
          <w:rFonts w:hint="default" w:ascii="Times New Roman" w:hAnsi="Times New Roman" w:cs="Times New Roman"/>
          <w:snapToGrid w:val="0"/>
          <w:color w:val="000000"/>
          <w:kern w:val="0"/>
          <w:sz w:val="24"/>
        </w:rPr>
        <w:t>人</w:t>
      </w:r>
      <w:r>
        <w:rPr>
          <w:rFonts w:hint="default" w:ascii="Times New Roman" w:hAnsi="Times New Roman" w:cs="Times New Roman"/>
          <w:snapToGrid w:val="0"/>
          <w:color w:val="000000"/>
          <w:kern w:val="0"/>
          <w:sz w:val="24"/>
          <w:lang w:val="en-US" w:eastAsia="zh-CN"/>
        </w:rPr>
        <w:t>在</w:t>
      </w:r>
      <w:r>
        <w:rPr>
          <w:rFonts w:hint="default" w:ascii="Times New Roman" w:hAnsi="Times New Roman" w:cs="Times New Roman"/>
          <w:snapToGrid w:val="0"/>
          <w:color w:val="000000"/>
          <w:kern w:val="0"/>
          <w:sz w:val="24"/>
        </w:rPr>
        <w:t>收到</w:t>
      </w:r>
      <w:r>
        <w:rPr>
          <w:rFonts w:hint="default" w:ascii="Times New Roman" w:hAnsi="Times New Roman" w:cs="Times New Roman"/>
          <w:snapToGrid w:val="0"/>
          <w:color w:val="000000"/>
          <w:kern w:val="0"/>
          <w:sz w:val="24"/>
          <w:lang w:val="en-US" w:eastAsia="zh-CN"/>
        </w:rPr>
        <w:t>响应</w:t>
      </w:r>
      <w:r>
        <w:rPr>
          <w:rFonts w:hint="default" w:ascii="Times New Roman" w:hAnsi="Times New Roman" w:cs="Times New Roman"/>
          <w:snapToGrid w:val="0"/>
          <w:color w:val="000000"/>
          <w:kern w:val="0"/>
          <w:sz w:val="24"/>
        </w:rPr>
        <w:t>回执后</w:t>
      </w:r>
      <w:r>
        <w:rPr>
          <w:rFonts w:hint="default" w:ascii="Times New Roman" w:hAnsi="Times New Roman" w:cs="Times New Roman"/>
          <w:snapToGrid w:val="0"/>
          <w:color w:val="000000"/>
          <w:kern w:val="0"/>
          <w:sz w:val="24"/>
          <w:lang w:val="en-US" w:eastAsia="zh-CN"/>
        </w:rPr>
        <w:t>根据供应商信用信誉等情况进行讨论提议，不再另行发布采购公告。</w:t>
      </w:r>
    </w:p>
    <w:p>
      <w:pPr>
        <w:keepNext w:val="0"/>
        <w:keepLines w:val="0"/>
        <w:pageBreakBefore w:val="0"/>
        <w:widowControl w:val="0"/>
        <w:numPr>
          <w:ilvl w:val="0"/>
          <w:numId w:val="1"/>
        </w:numPr>
        <w:kinsoku/>
        <w:overflowPunct/>
        <w:topLinePunct/>
        <w:autoSpaceDE/>
        <w:autoSpaceDN/>
        <w:bidi w:val="0"/>
        <w:adjustRightInd/>
        <w:snapToGrid/>
        <w:spacing w:line="420" w:lineRule="exact"/>
        <w:textAlignment w:val="auto"/>
        <w:outlineLvl w:val="1"/>
        <w:rPr>
          <w:rFonts w:hint="default" w:ascii="Times New Roman" w:hAnsi="Times New Roman" w:cs="Times New Roman"/>
          <w:b/>
          <w:snapToGrid w:val="0"/>
          <w:color w:val="auto"/>
          <w:kern w:val="0"/>
          <w:sz w:val="24"/>
          <w:lang w:val="en-US" w:eastAsia="zh-CN"/>
        </w:rPr>
      </w:pPr>
      <w:bookmarkStart w:id="0" w:name="_Toc332793818"/>
      <w:bookmarkStart w:id="1" w:name="_Toc332965960"/>
      <w:bookmarkStart w:id="2" w:name="_Toc332793891"/>
      <w:r>
        <w:rPr>
          <w:rFonts w:hint="default" w:ascii="Times New Roman" w:hAnsi="Times New Roman" w:cs="Times New Roman"/>
          <w:b/>
          <w:snapToGrid w:val="0"/>
          <w:color w:val="auto"/>
          <w:kern w:val="0"/>
          <w:sz w:val="24"/>
          <w:lang w:val="en-US" w:eastAsia="zh-CN"/>
        </w:rPr>
        <w:t>联系方式</w:t>
      </w:r>
      <w:bookmarkEnd w:id="0"/>
      <w:bookmarkEnd w:id="1"/>
      <w:bookmarkEnd w:id="2"/>
    </w:p>
    <w:p>
      <w:pPr>
        <w:keepNext w:val="0"/>
        <w:keepLines w:val="0"/>
        <w:pageBreakBefore w:val="0"/>
        <w:widowControl w:val="0"/>
        <w:kinsoku/>
        <w:overflowPunct/>
        <w:topLinePunct/>
        <w:autoSpaceDE/>
        <w:autoSpaceDN/>
        <w:bidi w:val="0"/>
        <w:adjustRightInd/>
        <w:snapToGrid/>
        <w:spacing w:line="420" w:lineRule="exact"/>
        <w:textAlignment w:val="auto"/>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采</w:t>
      </w:r>
      <w:r>
        <w:rPr>
          <w:rFonts w:hint="default" w:ascii="Times New Roman" w:hAnsi="Times New Roman" w:cs="Times New Roman"/>
          <w:color w:val="000000"/>
          <w:sz w:val="24"/>
        </w:rPr>
        <w:t xml:space="preserve">  </w:t>
      </w:r>
      <w:r>
        <w:rPr>
          <w:rFonts w:hint="default" w:ascii="Times New Roman" w:hAnsi="Times New Roman" w:cs="Times New Roman"/>
          <w:color w:val="000000"/>
          <w:sz w:val="24"/>
          <w:lang w:val="en-US" w:eastAsia="zh-CN"/>
        </w:rPr>
        <w:t>购</w:t>
      </w:r>
      <w:r>
        <w:rPr>
          <w:rFonts w:hint="default" w:ascii="Times New Roman" w:hAnsi="Times New Roman" w:cs="Times New Roman"/>
          <w:color w:val="000000"/>
          <w:sz w:val="24"/>
        </w:rPr>
        <w:t xml:space="preserve">  人：</w:t>
      </w:r>
      <w:r>
        <w:rPr>
          <w:rFonts w:hint="default" w:ascii="Times New Roman" w:hAnsi="Times New Roman" w:cs="Times New Roman"/>
          <w:color w:val="000000"/>
          <w:sz w:val="24"/>
          <w:lang w:eastAsia="zh-CN"/>
        </w:rPr>
        <w:t>广东诚泰交通科技发展</w:t>
      </w:r>
      <w:r>
        <w:rPr>
          <w:rFonts w:hint="default" w:ascii="Times New Roman" w:hAnsi="Times New Roman" w:cs="Times New Roman"/>
          <w:color w:val="000000"/>
          <w:sz w:val="24"/>
        </w:rPr>
        <w:t>有限公司</w:t>
      </w:r>
    </w:p>
    <w:p>
      <w:pPr>
        <w:keepNext w:val="0"/>
        <w:keepLines w:val="0"/>
        <w:pageBreakBefore w:val="0"/>
        <w:widowControl w:val="0"/>
        <w:kinsoku/>
        <w:overflowPunct/>
        <w:topLinePunct/>
        <w:autoSpaceDE/>
        <w:autoSpaceDN/>
        <w:bidi w:val="0"/>
        <w:adjustRightInd/>
        <w:snapToGrid/>
        <w:spacing w:line="420" w:lineRule="exact"/>
        <w:textAlignment w:val="auto"/>
        <w:rPr>
          <w:rFonts w:hint="default" w:ascii="Times New Roman" w:hAnsi="Times New Roman" w:cs="Times New Roman"/>
          <w:color w:val="000000"/>
          <w:sz w:val="24"/>
        </w:rPr>
      </w:pPr>
      <w:r>
        <w:rPr>
          <w:rFonts w:hint="default" w:ascii="Times New Roman" w:hAnsi="Times New Roman" w:cs="Times New Roman"/>
          <w:color w:val="000000"/>
          <w:sz w:val="24"/>
          <w:lang w:eastAsia="zh-CN"/>
        </w:rPr>
        <w:t>采购</w:t>
      </w:r>
      <w:r>
        <w:rPr>
          <w:rFonts w:hint="default" w:ascii="Times New Roman" w:hAnsi="Times New Roman" w:cs="Times New Roman"/>
          <w:color w:val="000000"/>
          <w:sz w:val="24"/>
        </w:rPr>
        <w:t>人地址：广州市番禺区洛浦街北环路87号道路研究院二号楼</w:t>
      </w:r>
    </w:p>
    <w:p>
      <w:pPr>
        <w:keepNext w:val="0"/>
        <w:keepLines w:val="0"/>
        <w:pageBreakBefore w:val="0"/>
        <w:widowControl w:val="0"/>
        <w:kinsoku/>
        <w:overflowPunct/>
        <w:topLinePunct/>
        <w:autoSpaceDE/>
        <w:autoSpaceDN/>
        <w:bidi w:val="0"/>
        <w:adjustRightInd/>
        <w:snapToGrid/>
        <w:spacing w:line="420" w:lineRule="exact"/>
        <w:textAlignment w:val="auto"/>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联  系  人：</w:t>
      </w:r>
      <w:r>
        <w:rPr>
          <w:rFonts w:hint="eastAsia" w:cs="Times New Roman"/>
          <w:color w:val="000000"/>
          <w:sz w:val="24"/>
          <w:lang w:val="en-US" w:eastAsia="zh-CN"/>
        </w:rPr>
        <w:t>周工</w:t>
      </w:r>
    </w:p>
    <w:p>
      <w:pPr>
        <w:keepNext w:val="0"/>
        <w:keepLines w:val="0"/>
        <w:pageBreakBefore w:val="0"/>
        <w:widowControl w:val="0"/>
        <w:kinsoku/>
        <w:overflowPunct/>
        <w:topLinePunct/>
        <w:autoSpaceDE/>
        <w:autoSpaceDN/>
        <w:bidi w:val="0"/>
        <w:adjustRightInd/>
        <w:snapToGrid/>
        <w:spacing w:line="420" w:lineRule="exact"/>
        <w:textAlignment w:val="auto"/>
        <w:rPr>
          <w:rFonts w:hint="eastAsia" w:cs="Times New Roman"/>
          <w:color w:val="000000"/>
          <w:sz w:val="24"/>
          <w:lang w:val="en-US" w:eastAsia="zh-CN"/>
        </w:rPr>
      </w:pPr>
      <w:r>
        <w:rPr>
          <w:rFonts w:hint="default" w:ascii="Times New Roman" w:hAnsi="Times New Roman" w:cs="Times New Roman"/>
          <w:color w:val="000000"/>
          <w:sz w:val="24"/>
        </w:rPr>
        <w:t>电      话：020-</w:t>
      </w:r>
      <w:r>
        <w:rPr>
          <w:rFonts w:hint="default" w:ascii="Times New Roman" w:hAnsi="Times New Roman" w:cs="Times New Roman"/>
          <w:color w:val="000000"/>
          <w:sz w:val="24"/>
          <w:lang w:val="en-US" w:eastAsia="zh-CN"/>
        </w:rPr>
        <w:t>3</w:t>
      </w:r>
      <w:r>
        <w:rPr>
          <w:rFonts w:hint="eastAsia" w:cs="Times New Roman"/>
          <w:color w:val="000000"/>
          <w:sz w:val="24"/>
          <w:lang w:val="en-US" w:eastAsia="zh-CN"/>
        </w:rPr>
        <w:t>6827183</w:t>
      </w:r>
    </w:p>
    <w:p>
      <w:pPr>
        <w:keepNext w:val="0"/>
        <w:keepLines w:val="0"/>
        <w:pageBreakBefore w:val="0"/>
        <w:widowControl w:val="0"/>
        <w:kinsoku/>
        <w:overflowPunct/>
        <w:topLinePunct/>
        <w:autoSpaceDE/>
        <w:autoSpaceDN/>
        <w:bidi w:val="0"/>
        <w:adjustRightInd/>
        <w:snapToGrid/>
        <w:spacing w:line="420" w:lineRule="exact"/>
        <w:jc w:val="right"/>
        <w:textAlignment w:val="auto"/>
        <w:rPr>
          <w:rFonts w:hint="default" w:ascii="Times New Roman" w:hAnsi="Times New Roman" w:cs="Times New Roman"/>
          <w:color w:val="000000"/>
          <w:sz w:val="24"/>
        </w:rPr>
      </w:pPr>
      <w:r>
        <w:rPr>
          <w:rFonts w:hint="default" w:ascii="Times New Roman" w:hAnsi="Times New Roman" w:cs="Times New Roman"/>
          <w:color w:val="000000"/>
          <w:sz w:val="24"/>
          <w:lang w:eastAsia="zh-CN"/>
        </w:rPr>
        <w:t>广东诚泰交通科技发展</w:t>
      </w:r>
      <w:r>
        <w:rPr>
          <w:rFonts w:hint="default" w:ascii="Times New Roman" w:hAnsi="Times New Roman" w:cs="Times New Roman"/>
          <w:color w:val="000000"/>
          <w:sz w:val="24"/>
        </w:rPr>
        <w:t>有限公司</w:t>
      </w:r>
    </w:p>
    <w:p>
      <w:pPr>
        <w:keepNext w:val="0"/>
        <w:keepLines w:val="0"/>
        <w:pageBreakBefore w:val="0"/>
        <w:widowControl w:val="0"/>
        <w:kinsoku/>
        <w:overflowPunct/>
        <w:topLinePunct/>
        <w:autoSpaceDE/>
        <w:autoSpaceDN/>
        <w:bidi w:val="0"/>
        <w:adjustRightInd/>
        <w:snapToGrid/>
        <w:spacing w:line="420" w:lineRule="exact"/>
        <w:jc w:val="center"/>
        <w:textAlignment w:val="auto"/>
        <w:rPr>
          <w:rFonts w:hint="eastAsia" w:ascii="Times New Roman" w:hAnsi="Times New Roman" w:eastAsia="宋体" w:cs="Times New Roman"/>
          <w:lang w:val="en-US" w:eastAsia="zh-CN"/>
        </w:rPr>
      </w:pPr>
      <w:r>
        <w:rPr>
          <w:rFonts w:hint="default" w:ascii="Times New Roman" w:hAnsi="Times New Roman" w:cs="Times New Roman"/>
          <w:color w:val="000000"/>
          <w:sz w:val="24"/>
        </w:rPr>
        <w:t xml:space="preserve">                                           20</w:t>
      </w:r>
      <w:r>
        <w:rPr>
          <w:rFonts w:hint="default" w:ascii="Times New Roman" w:hAnsi="Times New Roman" w:cs="Times New Roman"/>
          <w:color w:val="000000"/>
          <w:sz w:val="24"/>
          <w:lang w:val="en-US" w:eastAsia="zh-CN"/>
        </w:rPr>
        <w:t>2</w:t>
      </w:r>
      <w:r>
        <w:rPr>
          <w:rFonts w:hint="eastAsia" w:cs="Times New Roman"/>
          <w:color w:val="000000"/>
          <w:sz w:val="24"/>
          <w:lang w:val="en-US" w:eastAsia="zh-CN"/>
        </w:rPr>
        <w:t>4</w:t>
      </w:r>
      <w:r>
        <w:rPr>
          <w:rFonts w:hint="default" w:ascii="Times New Roman" w:hAnsi="Times New Roman" w:cs="Times New Roman"/>
          <w:color w:val="000000"/>
          <w:sz w:val="24"/>
        </w:rPr>
        <w:t>年</w:t>
      </w:r>
      <w:r>
        <w:rPr>
          <w:rFonts w:hint="eastAsia" w:cs="Times New Roman"/>
          <w:color w:val="000000"/>
          <w:sz w:val="24"/>
          <w:lang w:val="en-US" w:eastAsia="zh-CN"/>
        </w:rPr>
        <w:t>4</w:t>
      </w:r>
      <w:r>
        <w:rPr>
          <w:rFonts w:hint="default" w:ascii="Times New Roman" w:hAnsi="Times New Roman" w:cs="Times New Roman"/>
          <w:color w:val="000000"/>
          <w:sz w:val="24"/>
        </w:rPr>
        <w:t>月</w:t>
      </w:r>
      <w:r>
        <w:rPr>
          <w:rFonts w:hint="eastAsia" w:cs="Times New Roman"/>
          <w:color w:val="000000"/>
          <w:sz w:val="24"/>
          <w:lang w:val="en-US" w:eastAsia="zh-CN"/>
        </w:rPr>
        <w:t>9</w:t>
      </w:r>
      <w:r>
        <w:rPr>
          <w:rFonts w:hint="default" w:ascii="Times New Roman" w:hAnsi="Times New Roman" w:cs="Times New Roman"/>
          <w:color w:val="000000"/>
          <w:sz w:val="24"/>
        </w:rPr>
        <w:t>日</w:t>
      </w:r>
      <w:r>
        <w:rPr>
          <w:rFonts w:hint="eastAsia" w:cs="Times New Roman"/>
          <w:color w:val="000000"/>
          <w:sz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YWEyYmM5YWM4NDVjMDE5MTUzNGJlY2RjNWNlNTMifQ=="/>
    <w:docVar w:name="KSO_WPS_MARK_KEY" w:val="eb870e83-5dab-46d7-bb66-f9f80bcd7079"/>
  </w:docVars>
  <w:rsids>
    <w:rsidRoot w:val="00000000"/>
    <w:rsid w:val="027520D7"/>
    <w:rsid w:val="03390D14"/>
    <w:rsid w:val="03D30D1A"/>
    <w:rsid w:val="05C97F61"/>
    <w:rsid w:val="06030ABF"/>
    <w:rsid w:val="072948AA"/>
    <w:rsid w:val="07461308"/>
    <w:rsid w:val="07BA5D89"/>
    <w:rsid w:val="0A69025B"/>
    <w:rsid w:val="0C2C216E"/>
    <w:rsid w:val="0CDF4D1D"/>
    <w:rsid w:val="0DA26991"/>
    <w:rsid w:val="0DB963BF"/>
    <w:rsid w:val="0FB86DB7"/>
    <w:rsid w:val="11785CD8"/>
    <w:rsid w:val="12ED5CBA"/>
    <w:rsid w:val="16443E43"/>
    <w:rsid w:val="1A0C4142"/>
    <w:rsid w:val="205E0BFF"/>
    <w:rsid w:val="206B7D6A"/>
    <w:rsid w:val="27A83279"/>
    <w:rsid w:val="29722B49"/>
    <w:rsid w:val="2AA54A35"/>
    <w:rsid w:val="2B68546B"/>
    <w:rsid w:val="2E0860D1"/>
    <w:rsid w:val="2F6D3A87"/>
    <w:rsid w:val="3291212C"/>
    <w:rsid w:val="34DB5F68"/>
    <w:rsid w:val="38684B49"/>
    <w:rsid w:val="3972255F"/>
    <w:rsid w:val="3BC924D8"/>
    <w:rsid w:val="3EFD65C9"/>
    <w:rsid w:val="4044389B"/>
    <w:rsid w:val="41B33AA7"/>
    <w:rsid w:val="41C35CA8"/>
    <w:rsid w:val="41E176A2"/>
    <w:rsid w:val="43062FB9"/>
    <w:rsid w:val="462F227A"/>
    <w:rsid w:val="465724E6"/>
    <w:rsid w:val="489166CD"/>
    <w:rsid w:val="49DC5C4D"/>
    <w:rsid w:val="4D83336D"/>
    <w:rsid w:val="4FA52B83"/>
    <w:rsid w:val="517E3FDE"/>
    <w:rsid w:val="521F5DFD"/>
    <w:rsid w:val="52871060"/>
    <w:rsid w:val="57BF2D4E"/>
    <w:rsid w:val="58B74CBC"/>
    <w:rsid w:val="5B2947FD"/>
    <w:rsid w:val="5C084598"/>
    <w:rsid w:val="5DD017B6"/>
    <w:rsid w:val="61FE6B56"/>
    <w:rsid w:val="623B7383"/>
    <w:rsid w:val="63166D1A"/>
    <w:rsid w:val="638504B3"/>
    <w:rsid w:val="65922BE0"/>
    <w:rsid w:val="674B54AD"/>
    <w:rsid w:val="6B1D32AD"/>
    <w:rsid w:val="6BEA323B"/>
    <w:rsid w:val="6C984D07"/>
    <w:rsid w:val="7283457B"/>
    <w:rsid w:val="75616D9B"/>
    <w:rsid w:val="76DA2952"/>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Plain Text"/>
    <w:basedOn w:val="1"/>
    <w:next w:val="1"/>
    <w:qFormat/>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531</Words>
  <Characters>611</Characters>
  <Lines>0</Lines>
  <Paragraphs>0</Paragraphs>
  <TotalTime>25</TotalTime>
  <ScaleCrop>false</ScaleCrop>
  <LinksUpToDate>false</LinksUpToDate>
  <CharactersWithSpaces>669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明敏</cp:lastModifiedBy>
  <cp:lastPrinted>2024-04-09T08:11:23Z</cp:lastPrinted>
  <dcterms:modified xsi:type="dcterms:W3CDTF">2024-04-09T08:15:17Z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B75484C30A0D48A998196F431A9A3E69</vt:lpwstr>
  </property>
</Properties>
</file>