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广佛肇高速公路广州市凤凰山隧道段交通工程经常性养护项目（2021~2024年度）光缆采购意向征集公告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cs="Times New Roman" w:hAnsiTheme="minorEastAsia" w:eastAsiaTheme="minorEastAsia"/>
          <w:bCs/>
          <w:szCs w:val="21"/>
          <w:lang w:val="en-US" w:eastAsia="zh-CN"/>
        </w:rPr>
        <w:t>广佛肇高速公路广州市凤凰山隧道段交通工程经常性养护项目（2021~2024年度）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35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12芯铠装光缆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m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60芯铠装光缆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m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1000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超五类屏蔽网线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m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1220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5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超六类网线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m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915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15707.55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  <w:bookmarkStart w:id="3" w:name="_GoBack"/>
      <w:bookmarkEnd w:id="3"/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957638088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18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99078FA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D646BD6"/>
    <w:rsid w:val="2E0860D1"/>
    <w:rsid w:val="2E402CEA"/>
    <w:rsid w:val="2E5A20BA"/>
    <w:rsid w:val="2ECB5FE2"/>
    <w:rsid w:val="31BA41AC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2F46E3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DDC3459"/>
    <w:rsid w:val="4FA7135F"/>
    <w:rsid w:val="50DE6FEF"/>
    <w:rsid w:val="513444D8"/>
    <w:rsid w:val="515756D7"/>
    <w:rsid w:val="517A69A0"/>
    <w:rsid w:val="52871060"/>
    <w:rsid w:val="52ED4007"/>
    <w:rsid w:val="54210D44"/>
    <w:rsid w:val="54227B28"/>
    <w:rsid w:val="55A27C63"/>
    <w:rsid w:val="55A710AE"/>
    <w:rsid w:val="560F1B9D"/>
    <w:rsid w:val="57BF2D4E"/>
    <w:rsid w:val="58AA680B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5E57A6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F1498D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11"/>
    <w:basedOn w:val="14"/>
    <w:autoRedefine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0</TotalTime>
  <ScaleCrop>false</ScaleCrop>
  <LinksUpToDate>false</LinksUpToDate>
  <CharactersWithSpaces>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2024-03-28T01:01:12Z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