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工业交换机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93"/>
        <w:gridCol w:w="1230"/>
        <w:gridCol w:w="810"/>
        <w:gridCol w:w="974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409-2-1-5-4-6-6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工业交换机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09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交换容量：336Gbps/3.36Tbps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包转发率：108/126Mpps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端口：24个100/1000 BASE-X SPF口、4个1/10G BASE-X SPF PLUS光口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输入电压：额定电压范围：100V~240V AV，50/60Hz</w:t>
            </w:r>
          </w:p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整机功耗：≥54W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default" w:ascii="Times New Roman" w:hAnsi="Times New Roman" w:cs="Times New Roman"/>
          <w:bCs/>
          <w:snapToGrid w:val="0"/>
          <w:kern w:val="0"/>
          <w:sz w:val="24"/>
          <w:szCs w:val="24"/>
          <w:lang w:val="en-US" w:eastAsia="zh-CN"/>
        </w:rPr>
        <w:t>125048.00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3" w:name="_GoBack"/>
      <w:bookmarkEnd w:id="3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A1B67E7"/>
    <w:rsid w:val="3A7D6982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5FEF14CF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34653CB"/>
    <w:rsid w:val="74963E13"/>
    <w:rsid w:val="751122B7"/>
    <w:rsid w:val="75292AD1"/>
    <w:rsid w:val="7553467E"/>
    <w:rsid w:val="75720FA8"/>
    <w:rsid w:val="760D37CC"/>
    <w:rsid w:val="792440CD"/>
    <w:rsid w:val="79870010"/>
    <w:rsid w:val="79E2018B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2024-03-15T03:13:50Z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