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网络硬盘录像机、路面摄像机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93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409-2-1-5-2-3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32路16盘位网络硬盘录像机（不含硬盘）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409-2-2-1-1-1-10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路面摄像枪（800万40倍星光级红外高清AI网络球机）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szCs w:val="24"/>
          <w:lang w:val="en-US" w:eastAsia="zh-CN"/>
        </w:rPr>
        <w:t>125048.00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 w:val="0"/>
          <w:szCs w:val="21"/>
          <w:lang w:val="en-US" w:eastAsia="zh-CN"/>
        </w:rPr>
        <w:t>网络硬盘录像机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处理器 工业级嵌入式微控制器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操作系统 嵌入式Linux实时操作系统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视频参数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压缩标准 视频压缩标准：H.265/H.264/MPEG4/MJPEG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音频压缩标准：G.711A、G.711U、PCM、G726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视频分辨率 12M/4K/6M/5M/4M/3M/1080P/1.3M/720P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录像管理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录像方式 录像方式和优先级：手动录像&gt;报警录像&gt;动态检测录像&gt;定时录像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备份方式 U盘，eSATA方式，DVD刻录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I/O接口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视频输入 32路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视频输出 1路VGA输出，2路HDMI输出，支持VGA和HDMI 1同源输出，双HDMI 异源输出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音频输入 1路，RCA支持IPC复合音频输入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音频输出 1路，RCA支持语音对讲输出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报警输入 16路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报警输出 6路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其它接口 16个内置SATA接口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1个外置eSATA接口A接口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2个前置USB2.0接口/2个后置USB3.0接口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2个RJ45 10/100/1000Mbps自适应以太网口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1个RS-232/1个RS-485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其它参数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本地存储 支持硬盘、外接USB存储设备、DVD刻录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安装方式 机架安装/台式安装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电力规格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电源电压 AC100-240V，50+2%Hz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电源功率 ＜20W（不含硬盘）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外观参数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外形尺寸 484.6x133.2x507.9mmmm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产品重量 9.55kg（不含硬盘）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环境参数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环境温度 -10℃-55℃℃</w:t>
      </w:r>
    </w:p>
    <w:p>
      <w:pP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环境湿度 10℅～90℅</w:t>
      </w:r>
    </w:p>
    <w:p>
      <w:pPr>
        <w:rPr>
          <w:rFonts w:hint="default" w:ascii="Times New Roman" w:hAnsi="Times New Roman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 w:val="0"/>
          <w:szCs w:val="21"/>
          <w:lang w:val="en-US" w:eastAsia="zh-CN"/>
        </w:rPr>
        <w:t>路面摄像枪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传感器类型：1/1.8英寸CMOS；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像素：800万；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最大分辨率：2560×1440；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最低照度：彩色：0.001Lux@F1.4，黑白：0.0001Lux@F1.4，0Lux（红外灯开启）；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最大补光距离：250m（红外）；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补光类型：红外；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镜头焦距：5.5mm~220mm；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光学变倍：40倍；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视频结构化：支持机动车、非机动车、人脸、人体检测；支持跟踪；支持优选；支持抓拍；支持上报最优的抓图机动车属性（车牌，车牌颜色 ，车辆类型，车身颜色，车标，车系/年款，遮阳板，安全带，抽烟，打电话，车内饰品，年检标志）；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周界防范：支持区域入侵；支持穿越围栏；支持徘徊检测；支持物品遗留；支持物品搬移；支持快速移动；支持停车检测；支持人员聚集；支持人车分类报警；支持联动跟踪；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人脸检测：支持人脸检测；支持人脸轨迹框；支持优选；支持抓拍；支持上报最优的人脸抓图；支持人脸增强；支持人脸属性提取，支持6种属性14种表情：性别，年龄，眼镜，表情（愤怒，悲伤，厌恶，害怕，惊讶，平静，高兴，困惑），口罩，胡子；支持人脸抠图区域可设：人脸，单寸照；支持实时抓拍，优选抓拍，支持质量优先三种抓拍策略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防抖功能：电子防抖；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透雾功能：光学透雾；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音频输入：1路（LINE IN；裸线）；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音频输出：1路（LINE OUT；裸线）；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语音对讲：支持；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报警输入：2路，开关量输入（0~5V DC）；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报警输出：1路；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供电方式：DC24V /2.5A±30%（标配）；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球机尺寸：8寸；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接口类型：RJ45接口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2024-03-15T02:49:53Z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