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白云湖引水渠绿道监控设施恢复工程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监控立杆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CD27D82"/>
    <w:rsid w:val="2DC652EA"/>
    <w:rsid w:val="2E0860D1"/>
    <w:rsid w:val="321A4E65"/>
    <w:rsid w:val="34507AF3"/>
    <w:rsid w:val="34DB5F68"/>
    <w:rsid w:val="375F0FBA"/>
    <w:rsid w:val="39475874"/>
    <w:rsid w:val="3ABF0388"/>
    <w:rsid w:val="3DB72FC9"/>
    <w:rsid w:val="3EFD65C9"/>
    <w:rsid w:val="4044389B"/>
    <w:rsid w:val="410E6C76"/>
    <w:rsid w:val="47347257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2024-03-12T06:36:53Z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