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-国道主干线广州绕城公路东段(珠江黄埔大桥)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发电机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维保服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务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广州交投集团营运道路2023-2026年度机电养护综合管养项目-国道主干线广州绕城公路东段(珠江黄埔大桥)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92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912"/>
        <w:gridCol w:w="1605"/>
        <w:gridCol w:w="933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203-8-2-4-3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每季度一次巡检保养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409-1-4-4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维修（包含2000元以下维修，不包电池和耗材）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409-2-4-3-2-1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柴油发电机蓄电池12V60AH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409-2-4-3-2-2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柴油发电机蓄电池12V105AH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409-2-4-3-2-3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柴油发电机蓄电池12V120AH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409-2-4-3-2-4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柴油发电机蓄电池12V150AH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409-2-4-3-4-23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柴油发电机机油滤清器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康明斯 LF670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409-2-4-3-4-24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柴油发电机机油滤清器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康明斯 LF777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409-2-4-3-4-25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柴油发电机柴油滤清器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康明斯 FF202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409-2-4-3-4-26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柴油发电机空气滤清器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康明斯 AF872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  <w:bookmarkEnd w:id="3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bookmarkStart w:id="4" w:name="_GoBack" w:colFirst="5" w:colLast="5"/>
            <w:bookmarkEnd w:id="4"/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409-2-4-3-4-27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柴油发电机水滤清器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康明斯 WF2054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材料，按实计量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18708.00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响应回执</w:t>
      </w:r>
      <w:r>
        <w:rPr>
          <w:rFonts w:hint="eastAsia" w:cs="Times New Roman"/>
          <w:color w:val="FF0000"/>
          <w:sz w:val="24"/>
          <w:szCs w:val="24"/>
          <w:lang w:eastAsia="zh-CN"/>
        </w:rPr>
        <w:t>及响应公司营业执照电子版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3E0CB7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AC656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665616A"/>
    <w:rsid w:val="28126A09"/>
    <w:rsid w:val="29325D7D"/>
    <w:rsid w:val="29B42C36"/>
    <w:rsid w:val="29E51DAA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4130A6"/>
    <w:rsid w:val="34DB5F68"/>
    <w:rsid w:val="35912415"/>
    <w:rsid w:val="371778DF"/>
    <w:rsid w:val="37E62326"/>
    <w:rsid w:val="38A511DA"/>
    <w:rsid w:val="3A0F54F8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3F16519D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4482E1F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7D9140E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DE73D2D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B3B62E0"/>
    <w:rsid w:val="7C7655F1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0</TotalTime>
  <ScaleCrop>false</ScaleCrop>
  <LinksUpToDate>false</LinksUpToDate>
  <CharactersWithSpaces>627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2024-03-13T09:24:14Z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