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广州市道路养护中心北城养护所2024年机械设备租赁服务采购项目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024867E4"/>
    <w:rsid w:val="0248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2024-03-12T03:14:00Z</dcterms:created>
  <dc:creator>林灿龙</dc:creator>
  <cp:lastModifiedBy>林灿龙</cp:lastModifiedBy>
  <dcterms:modified xsi:type="dcterms:W3CDTF">2024-03-12T03:15:04Z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193BFEAD90B345858EAA32456EB4C698_11</vt:lpwstr>
  </property>
</Properties>
</file>