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3350DD5A" w:rsidR="00DC2671" w:rsidRDefault="009E33E4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proofErr w:type="gramStart"/>
      <w:r w:rsidRPr="009E33E4">
        <w:rPr>
          <w:rFonts w:ascii="仿宋" w:eastAsia="仿宋" w:hAnsi="仿宋" w:hint="eastAsia"/>
          <w:b/>
          <w:color w:val="000000"/>
          <w:sz w:val="32"/>
          <w:szCs w:val="32"/>
        </w:rPr>
        <w:t>广佛肇高速公路</w:t>
      </w:r>
      <w:bookmarkStart w:id="0" w:name="_Hlk159493710"/>
      <w:proofErr w:type="gramEnd"/>
      <w:r w:rsidRPr="009E33E4">
        <w:rPr>
          <w:rFonts w:ascii="仿宋" w:eastAsia="仿宋" w:hAnsi="仿宋" w:hint="eastAsia"/>
          <w:b/>
          <w:color w:val="000000"/>
          <w:sz w:val="32"/>
          <w:szCs w:val="32"/>
        </w:rPr>
        <w:t>广州市凤凰山隧道段</w:t>
      </w:r>
      <w:bookmarkEnd w:id="0"/>
      <w:r w:rsidRPr="009E33E4">
        <w:rPr>
          <w:rFonts w:ascii="仿宋" w:eastAsia="仿宋" w:hAnsi="仿宋" w:hint="eastAsia"/>
          <w:b/>
          <w:color w:val="000000"/>
          <w:sz w:val="32"/>
          <w:szCs w:val="32"/>
        </w:rPr>
        <w:t>交通工程经常性养护项目（2021～2024年）凤凰山路侧线缆桥架防鼠优化工程劳务合作项目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6A4B20DA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proofErr w:type="gramStart"/>
      <w:r w:rsidR="009E33E4" w:rsidRPr="009E33E4">
        <w:rPr>
          <w:rFonts w:ascii="仿宋" w:eastAsia="仿宋" w:hAnsi="仿宋" w:hint="eastAsia"/>
          <w:bCs/>
          <w:snapToGrid w:val="0"/>
          <w:kern w:val="0"/>
          <w:sz w:val="24"/>
        </w:rPr>
        <w:t>广佛肇高速公路</w:t>
      </w:r>
      <w:proofErr w:type="gramEnd"/>
      <w:r w:rsidR="009E33E4" w:rsidRPr="009E33E4">
        <w:rPr>
          <w:rFonts w:ascii="仿宋" w:eastAsia="仿宋" w:hAnsi="仿宋" w:hint="eastAsia"/>
          <w:bCs/>
          <w:snapToGrid w:val="0"/>
          <w:kern w:val="0"/>
          <w:sz w:val="24"/>
        </w:rPr>
        <w:t>广州市凤凰山隧道段交通工程经常性养护项目（2021～2024年）凤凰山路侧线缆桥架防鼠优化工程劳务合作项目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F63A7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E33E4">
        <w:rPr>
          <w:rFonts w:ascii="仿宋" w:eastAsia="仿宋" w:hAnsi="仿宋" w:hint="eastAsia"/>
          <w:bCs/>
          <w:snapToGrid w:val="0"/>
          <w:kern w:val="0"/>
          <w:sz w:val="24"/>
        </w:rPr>
        <w:t>15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CBB188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E33E4">
        <w:rPr>
          <w:rFonts w:ascii="仿宋" w:eastAsia="仿宋" w:hAnsi="仿宋" w:hint="eastAsia"/>
          <w:bCs/>
          <w:snapToGrid w:val="0"/>
          <w:kern w:val="0"/>
          <w:sz w:val="24"/>
        </w:rPr>
        <w:t>92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A8BC047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E33E4">
        <w:rPr>
          <w:rFonts w:ascii="仿宋" w:eastAsia="仿宋" w:hAnsi="仿宋" w:hint="eastAsia"/>
          <w:bCs/>
          <w:snapToGrid w:val="0"/>
          <w:kern w:val="0"/>
          <w:sz w:val="24"/>
        </w:rPr>
        <w:t>对</w:t>
      </w:r>
      <w:r w:rsidR="009E33E4" w:rsidRPr="009E33E4">
        <w:rPr>
          <w:rFonts w:ascii="仿宋" w:eastAsia="仿宋" w:hAnsi="仿宋" w:hint="eastAsia"/>
          <w:bCs/>
          <w:snapToGrid w:val="0"/>
          <w:kern w:val="0"/>
          <w:sz w:val="24"/>
        </w:rPr>
        <w:t>广州市凤凰山隧道段</w:t>
      </w:r>
      <w:r w:rsidR="009E33E4">
        <w:rPr>
          <w:rFonts w:ascii="仿宋" w:eastAsia="仿宋" w:hAnsi="仿宋" w:hint="eastAsia"/>
          <w:bCs/>
          <w:snapToGrid w:val="0"/>
          <w:kern w:val="0"/>
          <w:sz w:val="24"/>
        </w:rPr>
        <w:t>全线通信管井、桥架开展防鼠专项排查及整改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A9F2B3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523FA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257703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57703">
        <w:rPr>
          <w:rFonts w:ascii="仿宋" w:eastAsia="仿宋" w:hAnsi="仿宋" w:hint="eastAsia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318F1E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E33E4" w:rsidRPr="009E33E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广佛肇高速公路广州市凤凰山隧道段交通工程经常性养护项目（2021～2024年）凤凰山路侧线缆桥架防鼠优化工程劳务合作项目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47"/>
        <w:gridCol w:w="3123"/>
        <w:gridCol w:w="1197"/>
        <w:gridCol w:w="1955"/>
      </w:tblGrid>
      <w:tr w:rsidR="009E33E4" w:rsidRPr="009E33E4" w14:paraId="791967B6" w14:textId="77777777" w:rsidTr="009E33E4">
        <w:trPr>
          <w:trHeight w:val="998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6838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D8D9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F8FD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DB01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本次立项数量</w:t>
            </w:r>
          </w:p>
        </w:tc>
      </w:tr>
      <w:tr w:rsidR="009E33E4" w:rsidRPr="009E33E4" w14:paraId="41504CA7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B3B7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903-2-12-11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6466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室外铠装单模</w:t>
            </w:r>
            <w:proofErr w:type="gramEnd"/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60芯光缆GYTA53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6CA1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3294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720</w:t>
            </w:r>
          </w:p>
        </w:tc>
      </w:tr>
      <w:tr w:rsidR="009E33E4" w:rsidRPr="009E33E4" w14:paraId="63960EB9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8A4B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903-2-12-10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411A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60芯单模光缆（GYTA）熔接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64D4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DF73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9E33E4" w:rsidRPr="009E33E4" w14:paraId="4E0E47A1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C825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903-2-13-4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ED5C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光缆接续盒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CBED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ECFC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9E33E4" w:rsidRPr="009E33E4" w14:paraId="07E778D6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BB4A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901-1-59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CA84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混凝土路面开挖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127A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BB12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9E33E4" w:rsidRPr="009E33E4" w14:paraId="0C9D86FD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4E4E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901-1-58-3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F8C0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钢筋混凝土直通人孔井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C59A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7559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9E33E4" w:rsidRPr="009E33E4" w14:paraId="3878266A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5F78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901-2-78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43FB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非标室外防水型不锈钢箱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AF4E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02E1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9E33E4" w:rsidRPr="009E33E4" w14:paraId="16F76552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7E95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903-2-12-2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FE50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  <w:proofErr w:type="gramStart"/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芯铠装</w:t>
            </w:r>
            <w:proofErr w:type="gramEnd"/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单模光缆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F0FE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275F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200</w:t>
            </w:r>
          </w:p>
        </w:tc>
      </w:tr>
      <w:tr w:rsidR="009E33E4" w:rsidRPr="009E33E4" w14:paraId="392B006B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AD4B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903-2-12-7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DA0F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4芯单模光缆熔接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3B0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B04C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9E33E4" w:rsidRPr="009E33E4" w14:paraId="1ECC69B3" w14:textId="77777777" w:rsidTr="009E33E4">
        <w:trPr>
          <w:trHeight w:val="600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D42D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903-2-14-2-3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8AE0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DN110镀锌钢管敷设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ACFC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11D1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</w:t>
            </w:r>
          </w:p>
        </w:tc>
      </w:tr>
      <w:tr w:rsidR="009E33E4" w:rsidRPr="009E33E4" w14:paraId="7539234F" w14:textId="77777777" w:rsidTr="009E33E4">
        <w:trPr>
          <w:trHeight w:val="563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BA6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904-2-33-5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6E0E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RVV 3*4m㎡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E541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C41C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200</w:t>
            </w:r>
          </w:p>
        </w:tc>
      </w:tr>
      <w:tr w:rsidR="009E33E4" w:rsidRPr="009E33E4" w14:paraId="65BC628F" w14:textId="77777777" w:rsidTr="009E33E4">
        <w:trPr>
          <w:trHeight w:val="563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964C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903-2-14-1-3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9A2D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Calibri"/>
                <w:kern w:val="0"/>
                <w:sz w:val="20"/>
                <w:szCs w:val="20"/>
              </w:rPr>
              <w:t>Φ76PVC</w:t>
            </w: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管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B5DE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F9DD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</w:t>
            </w:r>
          </w:p>
        </w:tc>
      </w:tr>
      <w:tr w:rsidR="009E33E4" w:rsidRPr="009E33E4" w14:paraId="585DA1D2" w14:textId="77777777" w:rsidTr="009E33E4">
        <w:trPr>
          <w:trHeight w:val="503"/>
        </w:trPr>
        <w:tc>
          <w:tcPr>
            <w:tcW w:w="1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E889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904-2-34-1-1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886B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聚氨酯复合桥架（250×150×2mm）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30A3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A6CC" w14:textId="77777777" w:rsidR="009E33E4" w:rsidRPr="009E33E4" w:rsidRDefault="009E33E4" w:rsidP="009E33E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9E33E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92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4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114</cp:revision>
  <cp:lastPrinted>2023-11-08T04:06:00Z</cp:lastPrinted>
  <dcterms:created xsi:type="dcterms:W3CDTF">2022-10-19T02:55:00Z</dcterms:created>
  <dcterms:modified xsi:type="dcterms:W3CDTF">2024-02-22T03:30:00Z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