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eastAsia="zh-CN"/>
        </w:rPr>
        <w:t>*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**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在交正公司网站获取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eastAsia" w:ascii="仿宋" w:hAnsi="仿宋" w:eastAsia="仿宋" w:cstheme="minorEastAsia"/>
          <w:color w:val="auto"/>
          <w:sz w:val="28"/>
          <w:szCs w:val="28"/>
          <w:u w:val="single"/>
        </w:rPr>
        <w:t>广东省公路水运工程建设项目电子招投标交易平台检测认证</w:t>
      </w:r>
      <w:r>
        <w:rPr>
          <w:rFonts w:hint="eastAsia" w:ascii="仿宋" w:hAnsi="仿宋" w:eastAsia="仿宋" w:cstheme="minorEastAsia"/>
          <w:sz w:val="28"/>
          <w:szCs w:val="28"/>
          <w:u w:val="single"/>
        </w:rPr>
        <w:t>项目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</w:t>
      </w:r>
      <w:bookmarkStart w:id="0" w:name="_GoBack"/>
      <w:bookmarkEnd w:id="0"/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eastAsia" w:ascii="仿宋" w:hAnsi="仿宋" w:eastAsia="仿宋" w:cs="仿宋"/>
          <w:sz w:val="28"/>
          <w:szCs w:val="28"/>
          <w:highlight w:val="none"/>
        </w:rPr>
      </w:pPr>
    </w:p>
    <w:p>
      <w:pPr>
        <w:jc w:val="right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年    月    日</w:t>
      </w:r>
    </w:p>
    <w:p>
      <w:pPr>
        <w:jc w:val="left"/>
        <w:rPr>
          <w:rFonts w:hint="default" w:ascii="Times New Roman" w:hAnsi="Times New Roman" w:eastAsia="黑体" w:cs="Times New Roman"/>
          <w:b/>
          <w:bCs/>
          <w:sz w:val="24"/>
          <w:szCs w:val="32"/>
          <w:highlight w:val="none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UzYmYxMWEyNDFjYzAyNTc3MTcyOTBmNGJiYmYzNWYifQ=="/>
  </w:docVars>
  <w:rsids>
    <w:rsidRoot w:val="0E0A621E"/>
    <w:rsid w:val="0E0A621E"/>
    <w:rsid w:val="2BB31230"/>
    <w:rsid w:val="41C62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</Words>
  <Characters>103</Characters>
  <Lines>0</Lines>
  <Paragraphs>0</Paragraphs>
  <TotalTime>0</TotalTime>
  <ScaleCrop>false</ScaleCrop>
  <LinksUpToDate>false</LinksUpToDate>
  <CharactersWithSpaces>271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2022-12-20T07:57:00Z</dcterms:created>
  <dc:creator>朕</dc:creator>
  <cp:lastModifiedBy>朕</cp:lastModifiedBy>
  <dcterms:modified xsi:type="dcterms:W3CDTF">2024-01-23T02:43:59Z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F98679889ECF4FB5BC3455CCC64A113B</vt:lpwstr>
  </property>
</Properties>
</file>