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广州交投集团营运道路2023-2026年度机电养护综合管养项目-广河高速 (广州段) 、增城至从化高速、北三环路段消防用品采购意向征集公告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</w:p>
    <w:p>
      <w:pPr>
        <w:pStyle w:val="4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 w:bidi="ar-SA"/>
        </w:rPr>
        <w:t>附：营业执照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2E0860D1"/>
    <w:rsid w:val="34DB5F68"/>
    <w:rsid w:val="3EFD65C9"/>
    <w:rsid w:val="4044389B"/>
    <w:rsid w:val="41DC184E"/>
    <w:rsid w:val="49DC5C4D"/>
    <w:rsid w:val="4FD71520"/>
    <w:rsid w:val="52871060"/>
    <w:rsid w:val="54177EBF"/>
    <w:rsid w:val="57BF2D4E"/>
    <w:rsid w:val="58B74CBC"/>
    <w:rsid w:val="5C0D79F6"/>
    <w:rsid w:val="60A406DE"/>
    <w:rsid w:val="623B7383"/>
    <w:rsid w:val="63166D1A"/>
    <w:rsid w:val="65922BE0"/>
    <w:rsid w:val="72F3313A"/>
    <w:rsid w:val="76A350E2"/>
    <w:rsid w:val="7B176CA3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2024-01-16T12:04:32Z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