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黄埔大桥高速公路监控及情报板改造工程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电缆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2E0860D1"/>
    <w:rsid w:val="34DB5F68"/>
    <w:rsid w:val="38B613A7"/>
    <w:rsid w:val="3CA73C45"/>
    <w:rsid w:val="3EFD65C9"/>
    <w:rsid w:val="4044389B"/>
    <w:rsid w:val="41DC184E"/>
    <w:rsid w:val="49DC5C4D"/>
    <w:rsid w:val="4FD71520"/>
    <w:rsid w:val="52282BF8"/>
    <w:rsid w:val="52871060"/>
    <w:rsid w:val="57BF2D4E"/>
    <w:rsid w:val="58B74CBC"/>
    <w:rsid w:val="60A406DE"/>
    <w:rsid w:val="623B7383"/>
    <w:rsid w:val="629F09D8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2024-01-16T07:28:01Z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