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广州西二环高速公路有限公司乐平收费站无人化收费改造项目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工控机、交换机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7462B7C"/>
    <w:rsid w:val="081D2374"/>
    <w:rsid w:val="08A0118D"/>
    <w:rsid w:val="0A662041"/>
    <w:rsid w:val="0A69025B"/>
    <w:rsid w:val="0CD46D6C"/>
    <w:rsid w:val="0DA26991"/>
    <w:rsid w:val="0E014515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2FB61642"/>
    <w:rsid w:val="33153D7C"/>
    <w:rsid w:val="34DB5F68"/>
    <w:rsid w:val="363D1088"/>
    <w:rsid w:val="375F0FBA"/>
    <w:rsid w:val="38335386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E0610C7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2024-01-16T08:07:46Z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