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</w:rPr>
      </w:pPr>
      <w:bookmarkStart w:id="0" w:name="_GoBack"/>
      <w:r>
        <w:rPr>
          <w:rFonts w:hint="eastAsia" w:ascii="宋体" w:hAnsi="宋体" w:eastAsia="宋体" w:cs="宋体"/>
          <w:b/>
          <w:color w:val="auto"/>
          <w:sz w:val="30"/>
          <w:szCs w:val="30"/>
          <w:highlight w:val="none"/>
        </w:rPr>
        <w:t>附件1</w:t>
      </w:r>
    </w:p>
    <w:bookmarkEnd w:id="0"/>
    <w:tbl>
      <w:tblPr>
        <w:tblStyle w:val="3"/>
        <w:tblW w:w="0" w:type="auto"/>
        <w:tblInd w:w="52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66"/>
        <w:gridCol w:w="573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</w:trPr>
        <w:tc>
          <w:tcPr>
            <w:tcW w:w="8505" w:type="dxa"/>
            <w:gridSpan w:val="2"/>
            <w:shd w:val="clear" w:color="auto" w:fill="FFFFFF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30"/>
                <w:szCs w:val="30"/>
                <w:highlight w:val="none"/>
              </w:rPr>
              <w:t>响应登记表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1" w:hRule="atLeast"/>
        </w:trPr>
        <w:tc>
          <w:tcPr>
            <w:tcW w:w="8505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singl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项目名称：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  <w:t>广州市道路养护中心南城养护所2024年度公路小修保养施工机械租赁服务采购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供应商名称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统一社会信用代码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联系人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联系电话（手机）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传真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电子邮箱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响应登记时间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日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时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分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供应商经办人签字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singl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备注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singl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2OTE4ZmVjZmRiYTIxNDdiNTk5YTQ5NGMyYTJkNWMifQ=="/>
  </w:docVars>
  <w:rsids>
    <w:rsidRoot w:val="3C50122B"/>
    <w:rsid w:val="3C501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nhideWhenUsed/>
    <w:qFormat/>
    <w:uiPriority w:val="0"/>
    <w:pPr>
      <w:widowControl/>
      <w:ind w:firstLine="420" w:firstLineChars="200"/>
      <w:jc w:val="left"/>
    </w:pPr>
    <w:rPr>
      <w:rFonts w:ascii="Calibri" w:hAnsi="Calibri" w:eastAsia="宋体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2024-01-12T09:31:00Z</dcterms:created>
  <dc:creator>MisL</dc:creator>
  <cp:lastModifiedBy>MisL</cp:lastModifiedBy>
  <dcterms:modified xsi:type="dcterms:W3CDTF">2024-01-12T09:32:22Z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E0A180AEE9654A17A6C93D1AA17333FD_11</vt:lpwstr>
  </property>
</Properties>
</file>