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广州交投集团营运道路2023-2026年度机电养护综合管养项目-广河高速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、增从高速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路段太阳能摄像机改造专项配电箱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等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广河、增从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路段太阳能摄像机改造专项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261"/>
        <w:gridCol w:w="1436"/>
        <w:gridCol w:w="686"/>
        <w:gridCol w:w="703"/>
        <w:gridCol w:w="2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9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508-44-6</w:t>
            </w:r>
          </w:p>
        </w:tc>
        <w:tc>
          <w:tcPr>
            <w:tcW w:w="12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配电箱</w:t>
            </w:r>
          </w:p>
        </w:tc>
        <w:tc>
          <w:tcPr>
            <w:tcW w:w="14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9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室外不锈钢防水配电箱450mm×350mm×350mm，2P32A空气开关1个，2P16A空气开关3个，2P防雷器一个，5位汇流排及接地排各一条。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（广河高速）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508-44-6</w:t>
            </w:r>
          </w:p>
        </w:tc>
        <w:tc>
          <w:tcPr>
            <w:tcW w:w="12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配电箱</w:t>
            </w:r>
          </w:p>
        </w:tc>
        <w:tc>
          <w:tcPr>
            <w:tcW w:w="14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9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室外不锈钢防水配电箱450mm×350mm×350mm，2P32A空气开关1个，2P16A空气开关3个，2P防雷器一个，5位汇流排及接地排各一条。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（从莞深高速）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7415.00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D2020C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B894424"/>
    <w:rsid w:val="1C654B13"/>
    <w:rsid w:val="1CC7757C"/>
    <w:rsid w:val="1D5379E4"/>
    <w:rsid w:val="1DC008E5"/>
    <w:rsid w:val="1DD86320"/>
    <w:rsid w:val="1E0729EB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C37AFB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C80FE2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8854895"/>
    <w:rsid w:val="6A446441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14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2024-01-12T06:50:40Z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