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广东省珠海市香海大桥（含支线工程）机电工程建养一体化施工钢管、圆钢采购采购意向征集公告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5F683CF0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6E003FE3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2024-01-10T13:03:05Z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86C8C61566034A2DA5283FBED3D50AFA</vt:lpwstr>
  </property>
</Properties>
</file>