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广东诚泰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交通科技发展有限公司机电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工程项目特种车辆设备租赁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广东诚泰交通科技发展有限公司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机电工程项目特种车辆租赁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1.2项目地点：广州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4"/>
        <w:tblW w:w="76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2238"/>
        <w:gridCol w:w="870"/>
        <w:gridCol w:w="915"/>
        <w:gridCol w:w="27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2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8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9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270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22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高空车</w:t>
            </w:r>
          </w:p>
        </w:tc>
        <w:tc>
          <w:tcPr>
            <w:tcW w:w="8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台班</w:t>
            </w:r>
          </w:p>
        </w:tc>
        <w:tc>
          <w:tcPr>
            <w:tcW w:w="9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2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22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高空车</w:t>
            </w:r>
          </w:p>
        </w:tc>
        <w:tc>
          <w:tcPr>
            <w:tcW w:w="8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台班</w:t>
            </w:r>
          </w:p>
        </w:tc>
        <w:tc>
          <w:tcPr>
            <w:tcW w:w="9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2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22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高空车</w:t>
            </w:r>
          </w:p>
        </w:tc>
        <w:tc>
          <w:tcPr>
            <w:tcW w:w="8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台班</w:t>
            </w:r>
          </w:p>
        </w:tc>
        <w:tc>
          <w:tcPr>
            <w:tcW w:w="9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2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</w:p>
        </w:tc>
        <w:tc>
          <w:tcPr>
            <w:tcW w:w="22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吊车</w:t>
            </w:r>
          </w:p>
        </w:tc>
        <w:tc>
          <w:tcPr>
            <w:tcW w:w="8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台班</w:t>
            </w:r>
          </w:p>
        </w:tc>
        <w:tc>
          <w:tcPr>
            <w:tcW w:w="9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2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Style w:val="6"/>
                <w:lang w:val="en-US" w:eastAsia="zh-CN" w:bidi="ar"/>
              </w:rPr>
              <w:t>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</w:p>
        </w:tc>
        <w:tc>
          <w:tcPr>
            <w:tcW w:w="22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吊车</w:t>
            </w:r>
          </w:p>
        </w:tc>
        <w:tc>
          <w:tcPr>
            <w:tcW w:w="8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台班</w:t>
            </w:r>
          </w:p>
        </w:tc>
        <w:tc>
          <w:tcPr>
            <w:tcW w:w="9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2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  <w:r>
              <w:rPr>
                <w:rStyle w:val="6"/>
                <w:lang w:val="en-US" w:eastAsia="zh-CN" w:bidi="ar"/>
              </w:rPr>
              <w:t>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</w:t>
            </w:r>
          </w:p>
        </w:tc>
        <w:tc>
          <w:tcPr>
            <w:tcW w:w="22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吊车</w:t>
            </w:r>
          </w:p>
        </w:tc>
        <w:tc>
          <w:tcPr>
            <w:tcW w:w="8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台班</w:t>
            </w:r>
          </w:p>
        </w:tc>
        <w:tc>
          <w:tcPr>
            <w:tcW w:w="9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2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  <w:r>
              <w:rPr>
                <w:rStyle w:val="6"/>
                <w:lang w:val="en-US" w:eastAsia="zh-CN" w:bidi="ar"/>
              </w:rPr>
              <w:t>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</w:t>
            </w:r>
          </w:p>
        </w:tc>
        <w:tc>
          <w:tcPr>
            <w:tcW w:w="22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防撞车</w:t>
            </w:r>
          </w:p>
        </w:tc>
        <w:tc>
          <w:tcPr>
            <w:tcW w:w="8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台班</w:t>
            </w:r>
          </w:p>
        </w:tc>
        <w:tc>
          <w:tcPr>
            <w:tcW w:w="9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2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防撞速度</w:t>
            </w:r>
            <w:r>
              <w:rPr>
                <w:rStyle w:val="7"/>
                <w:rFonts w:eastAsia="宋体"/>
                <w:lang w:val="en-US" w:eastAsia="zh-CN" w:bidi="ar"/>
              </w:rPr>
              <w:t>70km/h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</w:p>
        </w:tc>
        <w:tc>
          <w:tcPr>
            <w:tcW w:w="22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防撞车</w:t>
            </w:r>
          </w:p>
        </w:tc>
        <w:tc>
          <w:tcPr>
            <w:tcW w:w="8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台班</w:t>
            </w:r>
          </w:p>
        </w:tc>
        <w:tc>
          <w:tcPr>
            <w:tcW w:w="9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27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防撞速度</w:t>
            </w:r>
            <w:r>
              <w:rPr>
                <w:rStyle w:val="7"/>
                <w:rFonts w:eastAsia="宋体"/>
                <w:lang w:val="en-US" w:eastAsia="zh-CN" w:bidi="ar"/>
              </w:rPr>
              <w:t>100km/h</w:t>
            </w:r>
          </w:p>
        </w:tc>
      </w:tr>
    </w:tbl>
    <w:p>
      <w:pPr>
        <w:numPr>
          <w:ilvl w:val="0"/>
          <w:numId w:val="2"/>
        </w:numPr>
        <w:wordWrap w:val="0"/>
        <w:topLinePunct/>
        <w:spacing w:line="360" w:lineRule="auto"/>
        <w:ind w:firstLine="420" w:firstLineChars="0"/>
        <w:rPr>
          <w:rFonts w:hint="eastAsia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  <w:r>
        <w:rPr>
          <w:rFonts w:hint="eastAsia" w:cs="Times New Roman"/>
          <w:bCs/>
          <w:snapToGrid w:val="0"/>
          <w:color w:val="auto"/>
          <w:kern w:val="0"/>
          <w:sz w:val="24"/>
          <w:lang w:eastAsia="zh-CN"/>
        </w:rPr>
        <w:t>含税、不足半台班按半台班计费，超过半台班按一台班计费，租赁期限：一年。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420" w:firstLineChars="0"/>
        <w:rPr>
          <w:rFonts w:hint="default" w:cs="Times New Roman"/>
          <w:bCs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最高限价：10143.72元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具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备以上清单内特种车辆租赁能力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20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24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12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linrc202312@126.com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3" w:name="_GoBack"/>
      <w:bookmarkEnd w:id="3"/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林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1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10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38DB4ED"/>
    <w:multiLevelType w:val="singleLevel"/>
    <w:tmpl w:val="438DB4ED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jkxYWQyYzEzYjEwMjA3ZWZkMDI3NWQwZDVhYjcifQ=="/>
  </w:docVars>
  <w:rsids>
    <w:rsidRoot w:val="00172A27"/>
    <w:rsid w:val="08EE3671"/>
    <w:rsid w:val="0A69025B"/>
    <w:rsid w:val="0DA26991"/>
    <w:rsid w:val="112A7044"/>
    <w:rsid w:val="12ED5CBA"/>
    <w:rsid w:val="14C447F8"/>
    <w:rsid w:val="1B95057C"/>
    <w:rsid w:val="20205D7D"/>
    <w:rsid w:val="2BB05A29"/>
    <w:rsid w:val="2E0860D1"/>
    <w:rsid w:val="2ECB5FE2"/>
    <w:rsid w:val="34DB5F68"/>
    <w:rsid w:val="3C047712"/>
    <w:rsid w:val="3D17382A"/>
    <w:rsid w:val="3E8C010F"/>
    <w:rsid w:val="3EFD65C9"/>
    <w:rsid w:val="4044389B"/>
    <w:rsid w:val="40C03B09"/>
    <w:rsid w:val="42100EF9"/>
    <w:rsid w:val="48AD79E8"/>
    <w:rsid w:val="49A04F21"/>
    <w:rsid w:val="49DC5C4D"/>
    <w:rsid w:val="4DA31AFF"/>
    <w:rsid w:val="505845B5"/>
    <w:rsid w:val="515756D7"/>
    <w:rsid w:val="51F75BA2"/>
    <w:rsid w:val="52871060"/>
    <w:rsid w:val="57026DD5"/>
    <w:rsid w:val="57BF2D4E"/>
    <w:rsid w:val="58B74CBC"/>
    <w:rsid w:val="59C94338"/>
    <w:rsid w:val="5E8E770E"/>
    <w:rsid w:val="623B7383"/>
    <w:rsid w:val="63104DE2"/>
    <w:rsid w:val="63166D1A"/>
    <w:rsid w:val="65922BE0"/>
    <w:rsid w:val="6AC87D14"/>
    <w:rsid w:val="6C083654"/>
    <w:rsid w:val="6C094604"/>
    <w:rsid w:val="79E2018B"/>
    <w:rsid w:val="7C7F737F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character" w:customStyle="1" w:styleId="6">
    <w:name w:val="font21"/>
    <w:basedOn w:val="5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7">
    <w:name w:val="font31"/>
    <w:basedOn w:val="5"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453</Words>
  <Characters>511</Characters>
  <Lines>0</Lines>
  <Paragraphs>0</Paragraphs>
  <TotalTime>0</TotalTime>
  <ScaleCrop>false</ScaleCrop>
  <LinksUpToDate>false</LinksUpToDate>
  <CharactersWithSpaces>571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2024-01-10T08:23:03Z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