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2C3D689" w:rsidR="00DC2671" w:rsidRDefault="00F4529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F4529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广州交投集团营运道路2023-2026年度机电养护综合管养项目-北环高速照明设施</w:t>
      </w:r>
      <w:r w:rsidR="00397857">
        <w:rPr>
          <w:rFonts w:ascii="仿宋" w:eastAsia="仿宋" w:hAnsi="仿宋" w:hint="eastAsia"/>
          <w:b/>
          <w:color w:val="000000"/>
          <w:sz w:val="32"/>
          <w:szCs w:val="32"/>
        </w:rPr>
        <w:t>保养</w:t>
      </w:r>
      <w:r w:rsidRPr="00F45293">
        <w:rPr>
          <w:rFonts w:ascii="仿宋" w:eastAsia="仿宋" w:hAnsi="仿宋" w:hint="eastAsia"/>
          <w:b/>
          <w:color w:val="000000"/>
          <w:sz w:val="32"/>
          <w:szCs w:val="32"/>
        </w:rPr>
        <w:t>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E09F4F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F45293" w:rsidRPr="00F4529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广州交投集团营运道路2023-2026年度机电养护综合管养项目-北环高速照明设施</w:t>
      </w:r>
      <w:r w:rsidR="00397857">
        <w:rPr>
          <w:rFonts w:ascii="仿宋" w:eastAsia="仿宋" w:hAnsi="仿宋" w:hint="eastAsia"/>
          <w:bCs/>
          <w:snapToGrid w:val="0"/>
          <w:kern w:val="0"/>
          <w:sz w:val="24"/>
        </w:rPr>
        <w:t>保养</w:t>
      </w:r>
      <w:r w:rsidR="00F45293" w:rsidRPr="00F45293">
        <w:rPr>
          <w:rFonts w:ascii="仿宋" w:eastAsia="仿宋" w:hAnsi="仿宋" w:hint="eastAsia"/>
          <w:bCs/>
          <w:snapToGrid w:val="0"/>
          <w:kern w:val="0"/>
          <w:sz w:val="24"/>
        </w:rPr>
        <w:t>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D6898E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5661D">
        <w:rPr>
          <w:rFonts w:ascii="仿宋" w:eastAsia="仿宋" w:hAnsi="仿宋" w:hint="eastAsia"/>
          <w:bCs/>
          <w:snapToGrid w:val="0"/>
          <w:kern w:val="0"/>
          <w:sz w:val="24"/>
        </w:rPr>
        <w:t>路灯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25BB679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45293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F45293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088548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45293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85661D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BD8A3E1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F45293" w:rsidRPr="00F45293">
        <w:rPr>
          <w:rFonts w:ascii="仿宋" w:eastAsia="仿宋" w:hAnsi="仿宋" w:hint="eastAsia"/>
          <w:bCs/>
          <w:snapToGrid w:val="0"/>
          <w:kern w:val="0"/>
          <w:sz w:val="24"/>
        </w:rPr>
        <w:t>为路段主线、收费站匝道、收费站站房等8米及以上立杆照明设施维护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197564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E84CFA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45293">
        <w:rPr>
          <w:rFonts w:ascii="仿宋" w:eastAsia="仿宋" w:hAnsi="仿宋"/>
          <w:color w:val="000000"/>
          <w:sz w:val="24"/>
          <w:u w:val="single"/>
        </w:rPr>
        <w:t>17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7AA68B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F45293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F45293">
        <w:rPr>
          <w:rFonts w:ascii="仿宋" w:eastAsia="仿宋" w:hAnsi="仿宋"/>
          <w:color w:val="000000"/>
          <w:sz w:val="24"/>
        </w:rPr>
        <w:t>15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F07DEE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45293" w:rsidRPr="00F4529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广州交投集团营运道路2023-2026年度机电养护综合管养项目-北环高速照明设施</w:t>
      </w:r>
      <w:r w:rsidR="0039785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保养</w:t>
      </w:r>
      <w:bookmarkStart w:id="3" w:name="_GoBack"/>
      <w:bookmarkEnd w:id="3"/>
      <w:r w:rsidR="00F45293" w:rsidRPr="00F4529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1135"/>
        <w:gridCol w:w="1701"/>
        <w:gridCol w:w="1377"/>
        <w:gridCol w:w="1106"/>
        <w:gridCol w:w="1106"/>
        <w:gridCol w:w="1107"/>
        <w:gridCol w:w="2675"/>
      </w:tblGrid>
      <w:tr w:rsidR="00F45293" w:rsidRPr="00F45293" w14:paraId="3267D507" w14:textId="77777777" w:rsidTr="00F45293">
        <w:trPr>
          <w:trHeight w:val="63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34A8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E1A8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AE97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B86A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8104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4D5F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03F7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F45293" w:rsidRPr="00F45293" w14:paraId="7BC2DB5B" w14:textId="77777777" w:rsidTr="00F45293">
        <w:trPr>
          <w:trHeight w:val="312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42D28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kern w:val="0"/>
                <w:sz w:val="20"/>
                <w:szCs w:val="20"/>
              </w:rPr>
              <w:t>409-1-5-2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398A" w14:textId="77777777" w:rsidR="00F45293" w:rsidRPr="00F45293" w:rsidRDefault="00F45293" w:rsidP="00F452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8米及以上立杆照明(1000-3000盏）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2D17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个˙年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898C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908F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897B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EAC1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4529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持低压电工特种操作证、高空作业证，包括路段主线全线、收费站匝道、收费站站房立杆照明设施维护</w:t>
            </w:r>
          </w:p>
        </w:tc>
      </w:tr>
      <w:tr w:rsidR="00F45293" w:rsidRPr="00F45293" w14:paraId="044FE73C" w14:textId="77777777" w:rsidTr="00F45293">
        <w:trPr>
          <w:trHeight w:val="902"/>
        </w:trPr>
        <w:tc>
          <w:tcPr>
            <w:tcW w:w="4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62BD0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BD135" w14:textId="77777777" w:rsidR="00F45293" w:rsidRPr="00F45293" w:rsidRDefault="00F45293" w:rsidP="00F452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C7D5" w14:textId="77777777" w:rsidR="00F45293" w:rsidRPr="00F45293" w:rsidRDefault="00F45293" w:rsidP="00F45293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4529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0153F" w14:textId="77777777" w:rsidR="00DA0DE9" w:rsidRDefault="00DA0DE9" w:rsidP="00001DA7">
      <w:r>
        <w:separator/>
      </w:r>
    </w:p>
  </w:endnote>
  <w:endnote w:type="continuationSeparator" w:id="0">
    <w:p w14:paraId="3F0B71EE" w14:textId="77777777" w:rsidR="00DA0DE9" w:rsidRDefault="00DA0DE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9A0BA" w14:textId="77777777" w:rsidR="00DA0DE9" w:rsidRDefault="00DA0DE9" w:rsidP="00001DA7">
      <w:r>
        <w:separator/>
      </w:r>
    </w:p>
  </w:footnote>
  <w:footnote w:type="continuationSeparator" w:id="0">
    <w:p w14:paraId="2FDB9592" w14:textId="77777777" w:rsidR="00DA0DE9" w:rsidRDefault="00DA0DE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97857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5661D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008F"/>
    <w:rsid w:val="00D1151F"/>
    <w:rsid w:val="00D83252"/>
    <w:rsid w:val="00D85017"/>
    <w:rsid w:val="00D856D0"/>
    <w:rsid w:val="00D9103B"/>
    <w:rsid w:val="00D9294C"/>
    <w:rsid w:val="00DA0DE9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5293"/>
    <w:rsid w:val="00F4789A"/>
    <w:rsid w:val="00F51C7B"/>
    <w:rsid w:val="00F60F29"/>
    <w:rsid w:val="00F74933"/>
    <w:rsid w:val="00F9229D"/>
    <w:rsid w:val="00FA58AC"/>
    <w:rsid w:val="00FB662E"/>
    <w:rsid w:val="00FC47AC"/>
    <w:rsid w:val="00FE5958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B06CD-F10E-47A5-BE07-8ADE88EE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2023-11-28T08:25:00Z</cp:lastPrinted>
  <dcterms:created xsi:type="dcterms:W3CDTF">2022-10-19T02:55:00Z</dcterms:created>
  <dcterms:modified xsi:type="dcterms:W3CDTF">2023-12-15T01:42:00Z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