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wordWrap w:val="0"/>
        <w:topLinePunct/>
        <w:spacing w:line="360" w:lineRule="auto"/>
        <w:ind w:firstLine="660" w:firstLineChars="236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</w:t>
      </w:r>
      <w:bookmarkStart w:id="0" w:name="_GoBack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-机场高速路段监控工作站及48口接入交换机采购</w:t>
      </w:r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3845A7"/>
    <w:rsid w:val="12ED5CBA"/>
    <w:rsid w:val="1602382A"/>
    <w:rsid w:val="1B834D83"/>
    <w:rsid w:val="1BC74CFF"/>
    <w:rsid w:val="21000D3E"/>
    <w:rsid w:val="238E55FF"/>
    <w:rsid w:val="24DA36CB"/>
    <w:rsid w:val="27C70430"/>
    <w:rsid w:val="2BBD70EE"/>
    <w:rsid w:val="2BF13405"/>
    <w:rsid w:val="2DF11BF3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688390A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E0E485C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2023-12-12T07:37:40Z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