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北三环高速科教城收费站机电及交安设施建设工程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天线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设备采购意向征集公告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A69025B"/>
    <w:rsid w:val="0C852DD9"/>
    <w:rsid w:val="0DA26991"/>
    <w:rsid w:val="12ED5CBA"/>
    <w:rsid w:val="1602382A"/>
    <w:rsid w:val="161D479F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071073C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2023-12-07T03:42:02Z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11C0B5C000C145D8BF17635E029F226A_13</vt:lpwstr>
  </property>
</Properties>
</file>