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default" w:ascii="Times New Roman" w:hAnsi="Times New Roman" w:cs="Times New Roman"/>
          <w:b/>
          <w:color w:val="000000"/>
          <w:sz w:val="30"/>
          <w:szCs w:val="30"/>
          <w:lang w:val="en-US" w:eastAsia="zh-CN"/>
        </w:rPr>
      </w:pPr>
      <w:r>
        <w:rPr>
          <w:rFonts w:hint="default" w:ascii="Times New Roman" w:hAnsi="Times New Roman" w:cs="Times New Roman"/>
          <w:b/>
          <w:color w:val="000000"/>
          <w:sz w:val="30"/>
          <w:szCs w:val="30"/>
          <w:lang w:val="en-US" w:eastAsia="zh-CN"/>
        </w:rPr>
        <w:t>广州交投集团营运道路 2023-2026 年度机电养护综合管养项目-收费软件</w:t>
      </w:r>
      <w:r>
        <w:rPr>
          <w:rFonts w:hint="default" w:ascii="Times New Roman" w:hAnsi="Times New Roman" w:cs="Times New Roman"/>
          <w:b/>
          <w:color w:val="000000"/>
          <w:sz w:val="30"/>
          <w:szCs w:val="30"/>
          <w:lang w:val="en-US" w:eastAsia="zh-CN"/>
        </w:rPr>
        <w:t>维护采购</w:t>
      </w:r>
      <w:r>
        <w:rPr>
          <w:rFonts w:hint="default" w:ascii="Times New Roman" w:hAnsi="Times New Roman" w:cs="Times New Roman"/>
          <w:b/>
          <w:color w:val="000000"/>
          <w:sz w:val="30"/>
          <w:szCs w:val="30"/>
          <w:lang w:val="en-US" w:eastAsia="zh-CN"/>
        </w:rPr>
        <w:t>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24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1.1项目名称：广州交投集团营运道路 2023-2026 年度机电养护综合管养项目</w:t>
      </w:r>
    </w:p>
    <w:p>
      <w:pPr>
        <w:wordWrap w:val="0"/>
        <w:topLinePunct/>
        <w:spacing w:line="24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67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8"/>
        <w:gridCol w:w="2235"/>
        <w:gridCol w:w="960"/>
        <w:gridCol w:w="945"/>
        <w:gridCol w:w="10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56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223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203-8-1-1-1</w:t>
            </w:r>
          </w:p>
        </w:tc>
        <w:tc>
          <w:tcPr>
            <w:tcW w:w="22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收费系统监测及异常处理服务及设备在线巡查、技术支持等级1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路段˙年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203-8-1-1-2</w:t>
            </w:r>
          </w:p>
        </w:tc>
        <w:tc>
          <w:tcPr>
            <w:tcW w:w="22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收费系统监测及异常处理服务及设备在线巡查、技术支持等级2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路段˙年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203-8-1-1-3</w:t>
            </w:r>
          </w:p>
        </w:tc>
        <w:tc>
          <w:tcPr>
            <w:tcW w:w="22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收费系统监测及异常处理服务及设备在线巡查、技术支持等级3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路段˙年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203-8-3-1</w:t>
            </w:r>
          </w:p>
        </w:tc>
        <w:tc>
          <w:tcPr>
            <w:tcW w:w="22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ETC专用/混合车道/自助缴费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203-8-3-1-1</w:t>
            </w:r>
          </w:p>
        </w:tc>
        <w:tc>
          <w:tcPr>
            <w:tcW w:w="22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普通ETC专用车道设施巡检及保养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车道˙年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319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203-8-3-1-2</w:t>
            </w:r>
          </w:p>
        </w:tc>
        <w:tc>
          <w:tcPr>
            <w:tcW w:w="22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普通ETC专用车道设施维修及更换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车道˙年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319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203-8-3-1-3</w:t>
            </w:r>
          </w:p>
        </w:tc>
        <w:tc>
          <w:tcPr>
            <w:tcW w:w="22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双天线ETC专用车道、ETC/MTC混合车道设施巡检及保养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车道˙年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599.00 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203-8-3-1-4</w:t>
            </w:r>
          </w:p>
        </w:tc>
        <w:tc>
          <w:tcPr>
            <w:tcW w:w="22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双天线ETC专用车道、ETC/MTC混合车道设施维修及更换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车道˙年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599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203-8-3-1-5</w:t>
            </w:r>
          </w:p>
        </w:tc>
        <w:tc>
          <w:tcPr>
            <w:tcW w:w="22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MTC车道设施巡检及保养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车道˙年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203-8-3-1-7</w:t>
            </w:r>
          </w:p>
        </w:tc>
        <w:tc>
          <w:tcPr>
            <w:tcW w:w="22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MTC车道软件维修及更换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车道˙年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203-8-3-1-8</w:t>
            </w:r>
          </w:p>
        </w:tc>
        <w:tc>
          <w:tcPr>
            <w:tcW w:w="22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复式亭（含亭内设备、复式车道设备、车道软件）巡检及保养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车道˙年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203-8-3-1-9</w:t>
            </w:r>
          </w:p>
        </w:tc>
        <w:tc>
          <w:tcPr>
            <w:tcW w:w="22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复式亭（含亭内设备、复式车道设备、车道软件）维修及更换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车道˙年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203-8-3-1-10</w:t>
            </w:r>
          </w:p>
        </w:tc>
        <w:tc>
          <w:tcPr>
            <w:tcW w:w="22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自助缴费终端系统巡检及保养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车道˙年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173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203-8-3-1-11</w:t>
            </w:r>
          </w:p>
        </w:tc>
        <w:tc>
          <w:tcPr>
            <w:tcW w:w="22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自助缴费终端系统维修及更换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车道˙年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170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203-8-3-2</w:t>
            </w:r>
          </w:p>
        </w:tc>
        <w:tc>
          <w:tcPr>
            <w:tcW w:w="22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ETC门架系统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203-8-3-2-5</w:t>
            </w:r>
          </w:p>
        </w:tc>
        <w:tc>
          <w:tcPr>
            <w:tcW w:w="22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ETC门架系统巡检及保养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处˙年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247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203-8-3-2-6</w:t>
            </w:r>
          </w:p>
        </w:tc>
        <w:tc>
          <w:tcPr>
            <w:tcW w:w="22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ETC门架软件技术支持服务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处˙年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247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203-8-3-3</w:t>
            </w:r>
          </w:p>
        </w:tc>
        <w:tc>
          <w:tcPr>
            <w:tcW w:w="22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站/中心级收费软件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203-8-3-3-1</w:t>
            </w:r>
          </w:p>
        </w:tc>
        <w:tc>
          <w:tcPr>
            <w:tcW w:w="22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联网收费站级应用软件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站˙年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105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203-8-3-3-2</w:t>
            </w:r>
          </w:p>
        </w:tc>
        <w:tc>
          <w:tcPr>
            <w:tcW w:w="22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联网收费中心级应用软件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中心˙年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409-1-1-3</w:t>
            </w:r>
          </w:p>
        </w:tc>
        <w:tc>
          <w:tcPr>
            <w:tcW w:w="22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手持机/便携机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套˙年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290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cs="Times New Roman"/>
          <w:bCs/>
          <w:snapToGrid w:val="0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ascii="Times New Roman" w:hAnsi="Times New Roman" w:cs="Times New Roman"/>
          <w:bCs/>
          <w:snapToGrid w:val="0"/>
          <w:kern w:val="0"/>
          <w:sz w:val="24"/>
          <w:szCs w:val="24"/>
          <w:lang w:val="en-US" w:eastAsia="zh-CN"/>
        </w:rPr>
        <w:t>4219240.00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  <w:bookmarkStart w:id="3" w:name="_GoBack"/>
      <w:bookmarkEnd w:id="3"/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default" w:ascii="Times New Roman" w:hAnsi="Times New Roman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default" w:ascii="Times New Roman" w:hAnsi="Times New Roman" w:cs="Times New Roman"/>
          <w:color w:val="000000"/>
          <w:sz w:val="24"/>
          <w:szCs w:val="24"/>
          <w:u w:val="single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ascii="Times New Roman" w:hAnsi="Times New Roman" w:cs="Times New Roman"/>
          <w:color w:val="000000"/>
          <w:sz w:val="24"/>
          <w:szCs w:val="24"/>
          <w:u w:val="single"/>
          <w:lang w:val="en-US" w:eastAsia="zh-CN"/>
        </w:rPr>
        <w:t>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ascii="Times New Roman" w:hAnsi="Times New Roman" w:cs="Times New Roman"/>
          <w:color w:val="000000"/>
          <w:sz w:val="24"/>
          <w:szCs w:val="24"/>
          <w:u w:val="single"/>
          <w:lang w:val="en-US" w:eastAsia="zh-CN"/>
        </w:rPr>
        <w:t>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en-US" w:eastAsia="zh-CN"/>
        </w:rPr>
        <w:t>1204355776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szCs w:val="24"/>
          <w:lang w:eastAsia="zh-CN"/>
        </w:rPr>
        <w:t>，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default" w:ascii="Times New Roman" w:hAnsi="Times New Roman" w:cs="Times New Roman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default" w:ascii="Times New Roman" w:hAnsi="Times New Roman" w:eastAsia="宋体" w:cs="Times New Roman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default" w:ascii="Times New Roman" w:hAnsi="Times New Roman" w:cs="Times New Roman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965960"/>
      <w:bookmarkStart w:id="2" w:name="_Toc332793818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en-US" w:eastAsia="zh-CN"/>
        </w:rPr>
        <w:t>刘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ascii="Times New Roman" w:hAnsi="Times New Roman" w:cs="Times New Roman"/>
          <w:color w:val="000000"/>
          <w:sz w:val="24"/>
          <w:szCs w:val="24"/>
          <w:lang w:val="en-US" w:eastAsia="zh-CN"/>
        </w:rPr>
        <w:t>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4C2F0C"/>
    <w:rsid w:val="02BE3126"/>
    <w:rsid w:val="02E72D8C"/>
    <w:rsid w:val="03393105"/>
    <w:rsid w:val="038F645F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A310FDA"/>
    <w:rsid w:val="0A533E8A"/>
    <w:rsid w:val="0A634ED8"/>
    <w:rsid w:val="0A69025B"/>
    <w:rsid w:val="0AB539B9"/>
    <w:rsid w:val="0B867103"/>
    <w:rsid w:val="0C397098"/>
    <w:rsid w:val="0DA26991"/>
    <w:rsid w:val="0ECB4993"/>
    <w:rsid w:val="10AF0EAA"/>
    <w:rsid w:val="112A7044"/>
    <w:rsid w:val="123D1FC9"/>
    <w:rsid w:val="12ED5CBA"/>
    <w:rsid w:val="13AA7D91"/>
    <w:rsid w:val="140B63F8"/>
    <w:rsid w:val="14C447F8"/>
    <w:rsid w:val="156452D7"/>
    <w:rsid w:val="17092996"/>
    <w:rsid w:val="17471A1A"/>
    <w:rsid w:val="176F6C9D"/>
    <w:rsid w:val="17936E30"/>
    <w:rsid w:val="18606150"/>
    <w:rsid w:val="19866520"/>
    <w:rsid w:val="19B32EC3"/>
    <w:rsid w:val="1A071A40"/>
    <w:rsid w:val="1A786886"/>
    <w:rsid w:val="1AC94917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17E1CFE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BCA739A"/>
    <w:rsid w:val="2D393A69"/>
    <w:rsid w:val="2DE955A4"/>
    <w:rsid w:val="2E0860D1"/>
    <w:rsid w:val="2E402CEA"/>
    <w:rsid w:val="2E5A20BA"/>
    <w:rsid w:val="2ECB5FE2"/>
    <w:rsid w:val="31F44517"/>
    <w:rsid w:val="325C5786"/>
    <w:rsid w:val="337322A8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6F136A"/>
    <w:rsid w:val="3CCC5DA0"/>
    <w:rsid w:val="3CD77495"/>
    <w:rsid w:val="3D4445A5"/>
    <w:rsid w:val="3DC27043"/>
    <w:rsid w:val="3DD1395F"/>
    <w:rsid w:val="3E8C010F"/>
    <w:rsid w:val="3EFD65C9"/>
    <w:rsid w:val="3F1831BA"/>
    <w:rsid w:val="400E2C48"/>
    <w:rsid w:val="403A795B"/>
    <w:rsid w:val="4044389B"/>
    <w:rsid w:val="40B12EA6"/>
    <w:rsid w:val="40C03B09"/>
    <w:rsid w:val="42100EF9"/>
    <w:rsid w:val="42925DB2"/>
    <w:rsid w:val="42D40179"/>
    <w:rsid w:val="434B112E"/>
    <w:rsid w:val="443D1A3B"/>
    <w:rsid w:val="4504286C"/>
    <w:rsid w:val="469A0A0C"/>
    <w:rsid w:val="46C97C03"/>
    <w:rsid w:val="471A188F"/>
    <w:rsid w:val="472B5FAC"/>
    <w:rsid w:val="483F34F7"/>
    <w:rsid w:val="48AD79E8"/>
    <w:rsid w:val="48F03340"/>
    <w:rsid w:val="4908486B"/>
    <w:rsid w:val="49B06B1E"/>
    <w:rsid w:val="49DC5C4D"/>
    <w:rsid w:val="4A44006F"/>
    <w:rsid w:val="4B3450B1"/>
    <w:rsid w:val="4BAE4378"/>
    <w:rsid w:val="4BFB311F"/>
    <w:rsid w:val="4D3D092B"/>
    <w:rsid w:val="4DA31AFF"/>
    <w:rsid w:val="4DB34E2F"/>
    <w:rsid w:val="4FA7135F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60F1B9D"/>
    <w:rsid w:val="57BF2D4E"/>
    <w:rsid w:val="586A1F6A"/>
    <w:rsid w:val="58B74CBC"/>
    <w:rsid w:val="59671403"/>
    <w:rsid w:val="598A3C77"/>
    <w:rsid w:val="5B0418D0"/>
    <w:rsid w:val="5B2814D9"/>
    <w:rsid w:val="5D4D1D73"/>
    <w:rsid w:val="5D972077"/>
    <w:rsid w:val="5E8E770E"/>
    <w:rsid w:val="623B7383"/>
    <w:rsid w:val="62452D78"/>
    <w:rsid w:val="63166D1A"/>
    <w:rsid w:val="65922BE0"/>
    <w:rsid w:val="65CF770C"/>
    <w:rsid w:val="65F77B57"/>
    <w:rsid w:val="672C7CD4"/>
    <w:rsid w:val="680622D3"/>
    <w:rsid w:val="69134639"/>
    <w:rsid w:val="69607623"/>
    <w:rsid w:val="6AB242D2"/>
    <w:rsid w:val="6AC87D14"/>
    <w:rsid w:val="6AF27A26"/>
    <w:rsid w:val="6B2D401B"/>
    <w:rsid w:val="6B557E6C"/>
    <w:rsid w:val="6B686E01"/>
    <w:rsid w:val="6C083654"/>
    <w:rsid w:val="6C094604"/>
    <w:rsid w:val="6C537AB1"/>
    <w:rsid w:val="6C751B3B"/>
    <w:rsid w:val="6DC37643"/>
    <w:rsid w:val="6E182D60"/>
    <w:rsid w:val="6E354925"/>
    <w:rsid w:val="6E4A295F"/>
    <w:rsid w:val="6E71078A"/>
    <w:rsid w:val="6EAE5472"/>
    <w:rsid w:val="6ED924EF"/>
    <w:rsid w:val="6FE03650"/>
    <w:rsid w:val="70926DFA"/>
    <w:rsid w:val="710B2708"/>
    <w:rsid w:val="724471CD"/>
    <w:rsid w:val="734653CB"/>
    <w:rsid w:val="74963E13"/>
    <w:rsid w:val="75292AD1"/>
    <w:rsid w:val="7553467E"/>
    <w:rsid w:val="760D37CC"/>
    <w:rsid w:val="79870010"/>
    <w:rsid w:val="79E2018B"/>
    <w:rsid w:val="7B10220F"/>
    <w:rsid w:val="7BE21DBB"/>
    <w:rsid w:val="7C66738C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500</Words>
  <Characters>603</Characters>
  <Lines>61</Lines>
  <Paragraphs>17</Paragraphs>
  <TotalTime>1</TotalTime>
  <ScaleCrop>false</ScaleCrop>
  <LinksUpToDate>false</LinksUpToDate>
  <CharactersWithSpaces>672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2023-12-07T01:16:36Z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B75484C30A0D48A998196F431A9A3E69</vt:lpwstr>
  </property>
</Properties>
</file>