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北三环高速科教城</w:t>
      </w:r>
      <w:bookmarkStart w:id="0" w:name="_GoBack"/>
      <w:bookmarkEnd w:id="0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收费站机电及交安设施建设工程工程4G切换设备、光端机、光纤收发器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C2304A0"/>
    <w:rsid w:val="2DAD3186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6ADC07F6"/>
    <w:rsid w:val="700C41FF"/>
    <w:rsid w:val="73E35864"/>
    <w:rsid w:val="74A872F7"/>
    <w:rsid w:val="762A1A86"/>
    <w:rsid w:val="7C1C2F62"/>
    <w:rsid w:val="7C3F718B"/>
    <w:rsid w:val="7D45597A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2023-12-06T10:04:59Z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