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default" w:ascii="Times New Roman" w:hAnsi="Times New Roman" w:eastAsia="宋体" w:cs="Times New Roman"/>
          <w:b/>
          <w:color w:val="000000"/>
          <w:sz w:val="30"/>
          <w:szCs w:val="30"/>
        </w:rPr>
        <w:t>广州西二环高速公路有限公司乐平收费站无人化收费改造项目安全用品采购意向征集公告</w:t>
      </w:r>
    </w:p>
    <w:p>
      <w:pPr>
        <w:pStyle w:val="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cs="Times New Roman" w:hAnsiTheme="minorEastAsia" w:eastAsiaTheme="minorEastAsia"/>
          <w:bCs/>
          <w:szCs w:val="21"/>
          <w:lang w:val="en-US" w:eastAsia="zh-CN"/>
        </w:rPr>
        <w:t>广州西二环高速公路有限公司乐平收费站无人化收费改造项目</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bookmarkStart w:id="3" w:name="_GoBack"/>
      <w:bookmarkEnd w:id="3"/>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978"/>
        <w:gridCol w:w="1097"/>
        <w:gridCol w:w="675"/>
        <w:gridCol w:w="124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反光衣</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印广州交投集团标志</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件</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100</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安全帽</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印广州交投集团标志</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顶</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100</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闪光指挥棒(可充电）</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支</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10</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太阳能梅花灯</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太阳能</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个</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40</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安全警戒带</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圈</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15</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太阳能警示回转灯爆闪灯</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太阳能</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5</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电动交通指挥员假人</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太阳能充电（含电池）</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个</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高空安全带</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2M大勾</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条</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4</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头灯</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个</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5</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三角施工牌（放地上）</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尺寸70三角带红旗</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施工结束（放地上）</w:t>
            </w:r>
          </w:p>
        </w:tc>
        <w:tc>
          <w:tcPr>
            <w:tcW w:w="109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施工三角标志边长70CM；结束标志70CM*25CM</w:t>
            </w: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 xml:space="preserve"> 14745.30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pStyle w:val="2"/>
        <w:rPr>
          <w:rFonts w:hint="default"/>
          <w:lang w:val="en-US" w:eastAsia="zh-CN"/>
        </w:rPr>
      </w:pP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957638088</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18"/>
      <w:bookmarkStart w:id="1" w:name="_Toc332793891"/>
      <w:bookmarkStart w:id="2" w:name="_Toc332965960"/>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卢</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14</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NiMjBiNjE3YmM3NjhiOTI2MTRiZDZjM2I5Y2JlZmM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18E5A06"/>
    <w:rsid w:val="123D1FC9"/>
    <w:rsid w:val="12ED5CBA"/>
    <w:rsid w:val="13AA7D91"/>
    <w:rsid w:val="140B63F8"/>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1F44517"/>
    <w:rsid w:val="325C5786"/>
    <w:rsid w:val="337322A8"/>
    <w:rsid w:val="33D53A32"/>
    <w:rsid w:val="34403FA4"/>
    <w:rsid w:val="34DB5F68"/>
    <w:rsid w:val="35912415"/>
    <w:rsid w:val="371778DF"/>
    <w:rsid w:val="37E62326"/>
    <w:rsid w:val="38A511DA"/>
    <w:rsid w:val="3A1B67E7"/>
    <w:rsid w:val="3A7D6982"/>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A4D1BD9"/>
    <w:rsid w:val="4B3450B1"/>
    <w:rsid w:val="4BAE4378"/>
    <w:rsid w:val="4BFB311F"/>
    <w:rsid w:val="4DA31AFF"/>
    <w:rsid w:val="4DB34E2F"/>
    <w:rsid w:val="4FA7135F"/>
    <w:rsid w:val="50DE6FEF"/>
    <w:rsid w:val="513444D8"/>
    <w:rsid w:val="515756D7"/>
    <w:rsid w:val="52871060"/>
    <w:rsid w:val="52ED4007"/>
    <w:rsid w:val="54210D44"/>
    <w:rsid w:val="54227B28"/>
    <w:rsid w:val="557964D6"/>
    <w:rsid w:val="55A27C63"/>
    <w:rsid w:val="55A710AE"/>
    <w:rsid w:val="560F1B9D"/>
    <w:rsid w:val="57BF2D4E"/>
    <w:rsid w:val="58B74CBC"/>
    <w:rsid w:val="59671403"/>
    <w:rsid w:val="598A3C77"/>
    <w:rsid w:val="5B0418D0"/>
    <w:rsid w:val="5B2814D9"/>
    <w:rsid w:val="5D4D1D73"/>
    <w:rsid w:val="5D972077"/>
    <w:rsid w:val="5E8E770E"/>
    <w:rsid w:val="5F52545C"/>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580</Words>
  <Characters>663</Characters>
  <Lines>61</Lines>
  <Paragraphs>17</Paragraphs>
  <TotalTime>1</TotalTime>
  <ScaleCrop>false</ScaleCrop>
  <LinksUpToDate>false</LinksUpToDate>
  <CharactersWithSpaces>720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2023-11-13T13:11:42Z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