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广河、从莞深及北三环路段摄像枪、线缆采购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环视一体摄像枪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2B629B"/>
    <w:rsid w:val="24DA36CB"/>
    <w:rsid w:val="27C70430"/>
    <w:rsid w:val="2838011F"/>
    <w:rsid w:val="2BF13405"/>
    <w:rsid w:val="2E0860D1"/>
    <w:rsid w:val="34DB5F68"/>
    <w:rsid w:val="36B94F73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2023-10-31T08:31:21Z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