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eastAsia="仿宋_GB2312"/>
          <w:b/>
          <w:color w:val="000000"/>
          <w:sz w:val="32"/>
          <w:szCs w:val="32"/>
          <w:lang w:eastAsia="zh-CN"/>
        </w:rPr>
        <w:t>奥体立交D匝道隧道消防升级改造工程建筑工程一切险及第三方责任险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奥体立交D匝道隧道消防升级改造工程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186"/>
        <w:gridCol w:w="2713"/>
        <w:gridCol w:w="798"/>
        <w:gridCol w:w="686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项目</w:t>
            </w:r>
            <w:r>
              <w:rPr>
                <w:szCs w:val="21"/>
              </w:rPr>
              <w:t>名称</w:t>
            </w:r>
          </w:p>
        </w:tc>
        <w:tc>
          <w:tcPr>
            <w:tcW w:w="2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服务名称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186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奥体立交D匝道隧道消防升级改造工程</w:t>
            </w:r>
          </w:p>
        </w:tc>
        <w:tc>
          <w:tcPr>
            <w:tcW w:w="2713" w:type="dxa"/>
            <w:shd w:val="clear" w:color="auto" w:fill="auto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建筑工程一切险及第三方责任险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>1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包括保险费、税费等费用；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17407.00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</w:t>
      </w:r>
      <w:r>
        <w:rPr>
          <w:rFonts w:hint="eastAsia"/>
          <w:sz w:val="24"/>
          <w:lang w:eastAsia="zh-CN"/>
        </w:rPr>
        <w:t>服务</w:t>
      </w:r>
      <w:r>
        <w:rPr>
          <w:sz w:val="24"/>
        </w:rPr>
        <w:t>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bookmarkStart w:id="3" w:name="_GoBack"/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</w:t>
      </w:r>
      <w:bookmarkEnd w:id="3"/>
      <w:r>
        <w:rPr>
          <w:color w:val="000000"/>
          <w:sz w:val="24"/>
        </w:rPr>
        <w:t>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16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64C04F3"/>
    <w:rsid w:val="18606150"/>
    <w:rsid w:val="19B32EC3"/>
    <w:rsid w:val="1A786886"/>
    <w:rsid w:val="1D531551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92F217E"/>
    <w:rsid w:val="2A6117E0"/>
    <w:rsid w:val="2A9C2048"/>
    <w:rsid w:val="2B975488"/>
    <w:rsid w:val="2BB05A29"/>
    <w:rsid w:val="2BBE1469"/>
    <w:rsid w:val="2CD93089"/>
    <w:rsid w:val="2D393A69"/>
    <w:rsid w:val="2E0860D1"/>
    <w:rsid w:val="2E5A20BA"/>
    <w:rsid w:val="2ECB5FE2"/>
    <w:rsid w:val="31056D00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1A1AED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A676C9E"/>
    <w:rsid w:val="7C7F737F"/>
    <w:rsid w:val="7CC47D1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40"/>
    <w:qFormat/>
    <w:uiPriority w:val="0"/>
    <w:rPr>
      <w:sz w:val="18"/>
      <w:szCs w:val="18"/>
    </w:rPr>
  </w:style>
  <w:style w:type="paragraph" w:styleId="10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4">
    <w:name w:val="表格文字"/>
    <w:basedOn w:val="15"/>
    <w:qFormat/>
    <w:uiPriority w:val="0"/>
    <w:pPr>
      <w:adjustRightInd w:val="0"/>
      <w:spacing w:line="420" w:lineRule="atLeast"/>
      <w:textAlignment w:val="baseline"/>
    </w:pPr>
  </w:style>
  <w:style w:type="paragraph" w:customStyle="1" w:styleId="15">
    <w:name w:val="正文1"/>
    <w:qFormat/>
    <w:uiPriority w:val="99"/>
    <w:pPr>
      <w:ind w:firstLine="360"/>
    </w:pPr>
    <w:rPr>
      <w:rFonts w:hint="eastAsia"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6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3"/>
    <w:link w:val="9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2">
    <w:name w:val="font4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4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3</TotalTime>
  <ScaleCrop>false</ScaleCrop>
  <LinksUpToDate>false</LinksUpToDate>
  <CharactersWithSpaces>1078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2023-10-16T03:38:38Z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