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26935C98" w:rsidR="00DC2671" w:rsidRPr="004D1731" w:rsidRDefault="0064762A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64762A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广州交投集团营运道路2023-2026年度机电养护综合管养项目-广州至河源高速公路（广州段）增设情报板安装等劳务合作项目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60307A2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64762A" w:rsidRPr="0064762A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广州交投集团营运道路2023-2026年度机电养护综合管养项目-广州至河源高速公路（广州段）增设情报板安装等劳务合作项目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73115102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4762A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FD7213A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4762A">
        <w:rPr>
          <w:rFonts w:ascii="仿宋" w:eastAsia="仿宋" w:hAnsi="仿宋"/>
          <w:bCs/>
          <w:snapToGrid w:val="0"/>
          <w:kern w:val="0"/>
          <w:sz w:val="24"/>
        </w:rPr>
        <w:t>22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A41D79C" w:rsidR="00DC2671" w:rsidRPr="000E1D5C" w:rsidRDefault="00FD68FC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FD68FC"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64762A" w:rsidRPr="0064762A">
        <w:rPr>
          <w:rFonts w:ascii="仿宋" w:eastAsia="仿宋" w:hAnsi="仿宋" w:hint="eastAsia"/>
          <w:bCs/>
          <w:snapToGrid w:val="0"/>
          <w:kern w:val="0"/>
          <w:sz w:val="24"/>
        </w:rPr>
        <w:t>为广河路段增设情报板安装，主要工程量为三车道门架、门架式情报板、线缆、镀锌钢管及情报板中心扩容与调试等。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7CCAB64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DF16A8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F16A8">
        <w:rPr>
          <w:rFonts w:ascii="仿宋" w:eastAsia="仿宋" w:hAnsi="仿宋"/>
          <w:color w:val="000000"/>
          <w:sz w:val="24"/>
          <w:u w:val="single"/>
        </w:rPr>
        <w:t>1</w:t>
      </w:r>
      <w:r w:rsidR="0064762A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5A8BB80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DF16A8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64762A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5BBB4A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4762A" w:rsidRPr="0064762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广州交投集团营运道路2023-2026年度机电养护综合管养项目-广州至河源高速公路（广州段）增设情报板安装等劳务合作项目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6343" w:type="pct"/>
        <w:tblInd w:w="-1168" w:type="dxa"/>
        <w:tblLook w:val="04A0" w:firstRow="1" w:lastRow="0" w:firstColumn="1" w:lastColumn="0" w:noHBand="0" w:noVBand="1"/>
      </w:tblPr>
      <w:tblGrid>
        <w:gridCol w:w="1267"/>
        <w:gridCol w:w="1537"/>
        <w:gridCol w:w="2610"/>
        <w:gridCol w:w="435"/>
        <w:gridCol w:w="646"/>
        <w:gridCol w:w="895"/>
        <w:gridCol w:w="1492"/>
        <w:gridCol w:w="1929"/>
      </w:tblGrid>
      <w:tr w:rsidR="001470EA" w:rsidRPr="001470EA" w14:paraId="39CC467D" w14:textId="77777777" w:rsidTr="001470EA">
        <w:trPr>
          <w:trHeight w:val="94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3956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</w:rPr>
            </w:pPr>
            <w:bookmarkStart w:id="3" w:name="_GoBack"/>
            <w:bookmarkEnd w:id="3"/>
            <w:r w:rsidRPr="001470EA">
              <w:rPr>
                <w:rFonts w:ascii="宋体" w:hAnsi="宋体" w:cs="宋体" w:hint="eastAsia"/>
                <w:color w:val="000000"/>
                <w:kern w:val="0"/>
              </w:rPr>
              <w:t>子目号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7265F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子目名称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7ECD2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型号/规格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4F3C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单位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80730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数量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8684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单价（元）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502E0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合价（元）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BFCC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备注</w:t>
            </w:r>
          </w:p>
        </w:tc>
      </w:tr>
      <w:tr w:rsidR="001470EA" w:rsidRPr="001470EA" w14:paraId="19AA0415" w14:textId="77777777" w:rsidTr="001470EA">
        <w:trPr>
          <w:trHeight w:val="6471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90319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8C02F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三车道门架式可变情报板（含安装支架）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18658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4*3m情报板。含1套鱼眼摄像机及安装支架等。（最小照度：0.1Lux@(F1.2,AGC ON)；0.28Lux@(F2.0，AGC ON)；0lux with IR；</w:t>
            </w:r>
            <w:r w:rsidRPr="001470EA">
              <w:rPr>
                <w:rFonts w:ascii="宋体" w:hAnsi="宋体" w:cs="宋体" w:hint="eastAsia"/>
                <w:color w:val="000000"/>
                <w:kern w:val="0"/>
              </w:rPr>
              <w:br/>
              <w:t>快门：1/25 秒至1/100，000 秒；</w:t>
            </w:r>
            <w:r w:rsidRPr="001470EA">
              <w:rPr>
                <w:rFonts w:ascii="宋体" w:hAnsi="宋体" w:cs="宋体" w:hint="eastAsia"/>
                <w:color w:val="000000"/>
                <w:kern w:val="0"/>
              </w:rPr>
              <w:br/>
              <w:t>视频压缩标准：H.264/MJPEG；</w:t>
            </w:r>
            <w:r w:rsidRPr="001470EA">
              <w:rPr>
                <w:rFonts w:ascii="宋体" w:hAnsi="宋体" w:cs="宋体" w:hint="eastAsia"/>
                <w:color w:val="000000"/>
                <w:kern w:val="0"/>
              </w:rPr>
              <w:br/>
              <w:t>压缩输出码率：32Kbps~16Mbps；</w:t>
            </w:r>
            <w:r w:rsidRPr="001470EA">
              <w:rPr>
                <w:rFonts w:ascii="宋体" w:hAnsi="宋体" w:cs="宋体" w:hint="eastAsia"/>
                <w:color w:val="000000"/>
                <w:kern w:val="0"/>
              </w:rPr>
              <w:br/>
              <w:t>最大图像尺寸 2048×1536；</w:t>
            </w:r>
            <w:r w:rsidRPr="001470EA">
              <w:rPr>
                <w:rFonts w:ascii="宋体" w:hAnsi="宋体" w:cs="宋体" w:hint="eastAsia"/>
                <w:color w:val="000000"/>
                <w:kern w:val="0"/>
              </w:rPr>
              <w:br/>
              <w:t>日夜转换方式：ICR 红外滤片式，自动,定时,报警触发；</w:t>
            </w:r>
            <w:r w:rsidRPr="001470EA">
              <w:rPr>
                <w:rFonts w:ascii="宋体" w:hAnsi="宋体" w:cs="宋体" w:hint="eastAsia"/>
                <w:color w:val="000000"/>
                <w:kern w:val="0"/>
              </w:rPr>
              <w:br/>
              <w:t>支持协议：TCP/IP，ICMP，HTTP，HTTPS，FTP，DHCP，DNS，DDNS，RTP，RTSP；</w:t>
            </w:r>
            <w:r w:rsidRPr="001470EA">
              <w:rPr>
                <w:rFonts w:ascii="宋体" w:hAnsi="宋体" w:cs="宋体" w:hint="eastAsia"/>
                <w:color w:val="000000"/>
                <w:kern w:val="0"/>
              </w:rPr>
              <w:br/>
              <w:t>通讯接口：1 个 RJ45 10M/100M 自适应以太网口；</w:t>
            </w:r>
            <w:r w:rsidRPr="001470EA">
              <w:rPr>
                <w:rFonts w:ascii="宋体" w:hAnsi="宋体" w:cs="宋体" w:hint="eastAsia"/>
                <w:color w:val="000000"/>
                <w:kern w:val="0"/>
              </w:rPr>
              <w:br/>
              <w:t>功耗：12W MAX；</w:t>
            </w:r>
            <w:r w:rsidRPr="001470EA">
              <w:rPr>
                <w:rFonts w:ascii="宋体" w:hAnsi="宋体" w:cs="宋体" w:hint="eastAsia"/>
                <w:color w:val="000000"/>
                <w:kern w:val="0"/>
              </w:rPr>
              <w:br/>
              <w:t>防护等级：IP66）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BAB72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套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D0736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A717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ED930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ED7D0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甲供材，乙施工</w:t>
            </w:r>
          </w:p>
        </w:tc>
      </w:tr>
      <w:tr w:rsidR="001470EA" w:rsidRPr="001470EA" w14:paraId="785AE913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B51FA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4AE12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三车道门架（含横梁、爬梯、避雷针等）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6E8F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S-JK-8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43276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套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08D7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FFBB3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7EA54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56C5C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</w:tr>
      <w:tr w:rsidR="001470EA" w:rsidRPr="001470EA" w14:paraId="31713B30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C6E38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D3EF9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门架式可变情报板基础(含手井）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5AE1F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S-JK-6、S-JK-9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5C909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个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E15B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3F73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F6B0B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A671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乙施工</w:t>
            </w:r>
          </w:p>
        </w:tc>
      </w:tr>
      <w:tr w:rsidR="001470EA" w:rsidRPr="001470EA" w14:paraId="6C199148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880DE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508-47-9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4BC15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中间分隔带检修井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06000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FA8D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个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CBC22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A4C8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5B6C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18F7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乙施工</w:t>
            </w:r>
          </w:p>
        </w:tc>
      </w:tr>
      <w:tr w:rsidR="001470EA" w:rsidRPr="001470EA" w14:paraId="6AF556A2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77B2E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508-47-10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D6FA5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标志牌迁移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1084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S-JK-8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73E8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块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64D08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60824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33DEB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B4F7E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乙施工</w:t>
            </w:r>
          </w:p>
        </w:tc>
      </w:tr>
      <w:tr w:rsidR="001470EA" w:rsidRPr="001470EA" w14:paraId="1081510E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97817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508-47-11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0F248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标志牌安装支架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B8B8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S-JK-8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46594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套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9A6B3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CE2E4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911B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90E2B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乙施工</w:t>
            </w:r>
          </w:p>
        </w:tc>
      </w:tr>
      <w:tr w:rsidR="001470EA" w:rsidRPr="001470EA" w14:paraId="275FBBFA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F39DC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508-47-12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B9A77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原有门架拆除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1B680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31C4C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套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17A9B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974D6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3F83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5C126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乙施工</w:t>
            </w:r>
          </w:p>
        </w:tc>
      </w:tr>
      <w:tr w:rsidR="001470EA" w:rsidRPr="001470EA" w14:paraId="4F50B7F9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B3240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lastRenderedPageBreak/>
              <w:t>508-47-13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37F38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网线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44322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六类屏蔽双绞线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06D9B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米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9AFA0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3383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03419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BA409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</w:tr>
      <w:tr w:rsidR="001470EA" w:rsidRPr="001470EA" w14:paraId="20D33F35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EA8F7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508-47-14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4FFF1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光纤收发器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BB630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20km。1光1电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9300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对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40ED3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99AC8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3B450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929BE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甲供材，乙施工</w:t>
            </w:r>
          </w:p>
        </w:tc>
      </w:tr>
      <w:tr w:rsidR="001470EA" w:rsidRPr="001470EA" w14:paraId="59CF1A2D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C9E48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508-47-15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11BAE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B+C级单相电源避雷器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FAECA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电源避雷器参数：</w:t>
            </w:r>
            <w:r w:rsidRPr="001470EA">
              <w:rPr>
                <w:rFonts w:ascii="宋体" w:hAnsi="宋体" w:cs="宋体" w:hint="eastAsia"/>
                <w:color w:val="000000"/>
                <w:kern w:val="0"/>
              </w:rPr>
              <w:br/>
              <w:t>Uc~ 385V</w:t>
            </w:r>
            <w:r w:rsidRPr="001470EA">
              <w:rPr>
                <w:rFonts w:ascii="宋体" w:hAnsi="宋体" w:cs="宋体" w:hint="eastAsia"/>
                <w:color w:val="000000"/>
                <w:kern w:val="0"/>
              </w:rPr>
              <w:br/>
              <w:t>ln     20KA</w:t>
            </w:r>
            <w:r w:rsidRPr="001470EA">
              <w:rPr>
                <w:rFonts w:ascii="宋体" w:hAnsi="宋体" w:cs="宋体" w:hint="eastAsia"/>
                <w:color w:val="000000"/>
                <w:kern w:val="0"/>
              </w:rPr>
              <w:br/>
              <w:t>lmax 40KA</w:t>
            </w:r>
            <w:r w:rsidRPr="001470EA">
              <w:rPr>
                <w:rFonts w:ascii="宋体" w:hAnsi="宋体" w:cs="宋体" w:hint="eastAsia"/>
                <w:color w:val="000000"/>
                <w:kern w:val="0"/>
              </w:rPr>
              <w:br/>
              <w:t>Up ≤ 1.8KV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1474A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套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8956F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99BF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12800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85699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甲供材，乙施工</w:t>
            </w:r>
          </w:p>
        </w:tc>
      </w:tr>
      <w:tr w:rsidR="001470EA" w:rsidRPr="001470EA" w14:paraId="1F9BD95A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C0E14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508-47-16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51E63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以太网交换机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B7F06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含4电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4F8D2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套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A830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09ACD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F715B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C8374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甲供材，乙施工</w:t>
            </w:r>
          </w:p>
        </w:tc>
      </w:tr>
      <w:tr w:rsidR="001470EA" w:rsidRPr="001470EA" w14:paraId="3A7D45A5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E0DDD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508-47-17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6ABA8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以太网避雷器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413BC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单网络信号避雷器   SPD-RJ45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60CFB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套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CD26C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15FE2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85B76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98919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甲供材，乙施工</w:t>
            </w:r>
          </w:p>
        </w:tc>
      </w:tr>
      <w:tr w:rsidR="001470EA" w:rsidRPr="001470EA" w14:paraId="148989F1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5A24E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508-47-18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08298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单模光跳线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EEF9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A3CC3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条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9D49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C7C5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B024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239A0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</w:tr>
      <w:tr w:rsidR="001470EA" w:rsidRPr="001470EA" w14:paraId="41C8BFC5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D9BB8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508-47-19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BD263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电缆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2F336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YJLHV22-0.6/1kV-5*35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930E3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米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55F3D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1300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37AC8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A196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D80F3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甲供材，乙施工</w:t>
            </w:r>
          </w:p>
        </w:tc>
      </w:tr>
      <w:tr w:rsidR="001470EA" w:rsidRPr="001470EA" w14:paraId="139593C1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1CC12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508-47-20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EB0C6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镀锌钢管（桥梁段外挂）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0546D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SC89镀锌钢管、壁厚3.5mm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3B1C9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延米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8643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680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90638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05854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95B04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甲供材，乙施工</w:t>
            </w:r>
          </w:p>
        </w:tc>
      </w:tr>
      <w:tr w:rsidR="001470EA" w:rsidRPr="001470EA" w14:paraId="2E6CC51E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20AC8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508-47-21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994A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钢管托架（桥梁段外挂）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95E7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桥梁外挂钢管配套托架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99FA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个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E6192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340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1F5B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BE828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64AB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甲供材，乙施工</w:t>
            </w:r>
          </w:p>
        </w:tc>
      </w:tr>
      <w:tr w:rsidR="001470EA" w:rsidRPr="001470EA" w14:paraId="6F9C2F58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2CEB1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508-47-22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01805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中间隔离带防护铁板开盖/安回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648BE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15B19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米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078CA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680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6CBC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373F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3D3AC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乙施工</w:t>
            </w:r>
          </w:p>
        </w:tc>
      </w:tr>
      <w:tr w:rsidR="001470EA" w:rsidRPr="001470EA" w14:paraId="44FCF1BC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13635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508-47-23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9772E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光电缆沟开挖回填（含混凝土包封）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DF714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C8C2A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米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9EF3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530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9ECA9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902A2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6E8C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乙施工</w:t>
            </w:r>
          </w:p>
        </w:tc>
      </w:tr>
      <w:tr w:rsidR="001470EA" w:rsidRPr="001470EA" w14:paraId="3F87823B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2922A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508-47-24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E1911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4芯单模光缆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489C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660A6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米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6937B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47A9F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114A9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25B5B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甲供材，乙施工</w:t>
            </w:r>
          </w:p>
        </w:tc>
      </w:tr>
      <w:tr w:rsidR="001470EA" w:rsidRPr="001470EA" w14:paraId="42010A86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BF8E9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508-47-25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8D691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通讯子管（桥梁段）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C3CEF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Φ6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A88DF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米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1AA0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3BDC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47E3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A043A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甲供材，乙施工</w:t>
            </w:r>
          </w:p>
        </w:tc>
      </w:tr>
      <w:tr w:rsidR="001470EA" w:rsidRPr="001470EA" w14:paraId="6DF93606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D8E6C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508-47-26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D939B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4芯光缆终端盒(含设备端光缆成端）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4A15C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F3086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个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53FF4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31AC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630E9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F4078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甲供材，乙施工</w:t>
            </w:r>
          </w:p>
        </w:tc>
      </w:tr>
      <w:tr w:rsidR="001470EA" w:rsidRPr="001470EA" w14:paraId="54090916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A7CE5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508-47-27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60249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炮筒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25A9F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24芯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B772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个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60002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B307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EC95B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F5B2A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甲供材，乙施工</w:t>
            </w:r>
          </w:p>
        </w:tc>
      </w:tr>
      <w:tr w:rsidR="001470EA" w:rsidRPr="001470EA" w14:paraId="25EB345B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E7EFC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508-47-28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A7C43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4芯光缆接续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DF3C6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DE02C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处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DF1BE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FE64E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327D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C0CFE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乙施工</w:t>
            </w:r>
          </w:p>
        </w:tc>
      </w:tr>
      <w:tr w:rsidR="001470EA" w:rsidRPr="001470EA" w14:paraId="4C652AE7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456DB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508-47-29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4FA8F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情报板中心扩容与调试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D021C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6D4EC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项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3392D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54C3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99DCB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736FC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乙方负责安装调试</w:t>
            </w:r>
          </w:p>
        </w:tc>
      </w:tr>
      <w:tr w:rsidR="001470EA" w:rsidRPr="001470EA" w14:paraId="6F0503D4" w14:textId="77777777" w:rsidTr="001470EA">
        <w:trPr>
          <w:trHeight w:val="567"/>
        </w:trPr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BB316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244AA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施工围蔽费用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0CFED" w14:textId="77777777" w:rsidR="001470EA" w:rsidRPr="001470EA" w:rsidRDefault="001470EA" w:rsidP="001470E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58A57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项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9243E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0231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EBE2F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2FDF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</w:tr>
      <w:tr w:rsidR="001470EA" w:rsidRPr="001470EA" w14:paraId="058C13C5" w14:textId="77777777" w:rsidTr="001470EA">
        <w:trPr>
          <w:trHeight w:val="567"/>
        </w:trPr>
        <w:tc>
          <w:tcPr>
            <w:tcW w:w="27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0D0D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>合计</w:t>
            </w:r>
          </w:p>
        </w:tc>
        <w:tc>
          <w:tcPr>
            <w:tcW w:w="14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0835C0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2CD56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</w:tr>
      <w:tr w:rsidR="001470EA" w:rsidRPr="001470EA" w14:paraId="7AED99D7" w14:textId="77777777" w:rsidTr="001470EA">
        <w:trPr>
          <w:trHeight w:val="475"/>
        </w:trPr>
        <w:tc>
          <w:tcPr>
            <w:tcW w:w="27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F1088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18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  <w:szCs w:val="18"/>
              </w:rPr>
              <w:t>总计</w:t>
            </w:r>
          </w:p>
        </w:tc>
        <w:tc>
          <w:tcPr>
            <w:tcW w:w="14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8A1271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23525" w14:textId="77777777" w:rsidR="001470EA" w:rsidRPr="001470EA" w:rsidRDefault="001470EA" w:rsidP="001470E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18"/>
              </w:rPr>
            </w:pPr>
            <w:r w:rsidRPr="001470EA">
              <w:rPr>
                <w:rFonts w:ascii="宋体" w:hAnsi="宋体" w:cs="宋体" w:hint="eastAsia"/>
                <w:color w:val="000000"/>
                <w:kern w:val="0"/>
                <w:szCs w:val="18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036A7" w14:textId="77777777" w:rsidR="008C7CFD" w:rsidRDefault="008C7CFD" w:rsidP="00001DA7">
      <w:r>
        <w:separator/>
      </w:r>
    </w:p>
  </w:endnote>
  <w:endnote w:type="continuationSeparator" w:id="0">
    <w:p w14:paraId="5E54E314" w14:textId="77777777" w:rsidR="008C7CFD" w:rsidRDefault="008C7CF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B4839" w14:textId="77777777" w:rsidR="008C7CFD" w:rsidRDefault="008C7CFD" w:rsidP="00001DA7">
      <w:r>
        <w:separator/>
      </w:r>
    </w:p>
  </w:footnote>
  <w:footnote w:type="continuationSeparator" w:id="0">
    <w:p w14:paraId="13A8BF4C" w14:textId="77777777" w:rsidR="008C7CFD" w:rsidRDefault="008C7CF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B1D07"/>
    <w:rsid w:val="000C07ED"/>
    <w:rsid w:val="000C2CCF"/>
    <w:rsid w:val="000D252D"/>
    <w:rsid w:val="000E1D5C"/>
    <w:rsid w:val="000F29D6"/>
    <w:rsid w:val="0011673B"/>
    <w:rsid w:val="00117A32"/>
    <w:rsid w:val="001470EA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3F6AA3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4762A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77992"/>
    <w:rsid w:val="0078511D"/>
    <w:rsid w:val="0078549D"/>
    <w:rsid w:val="00787BF3"/>
    <w:rsid w:val="007A57B7"/>
    <w:rsid w:val="007A6C09"/>
    <w:rsid w:val="007B1DB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C7CFD"/>
    <w:rsid w:val="008D06C5"/>
    <w:rsid w:val="008D6C83"/>
    <w:rsid w:val="00911800"/>
    <w:rsid w:val="00911A5B"/>
    <w:rsid w:val="00933D7F"/>
    <w:rsid w:val="00944A7E"/>
    <w:rsid w:val="00960C76"/>
    <w:rsid w:val="009673EB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F4EE9"/>
    <w:rsid w:val="00B26AE9"/>
    <w:rsid w:val="00B364A3"/>
    <w:rsid w:val="00B53E13"/>
    <w:rsid w:val="00B75D65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24CAF"/>
    <w:rsid w:val="00D30B58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16A8"/>
    <w:rsid w:val="00DF442B"/>
    <w:rsid w:val="00E076F9"/>
    <w:rsid w:val="00E6082A"/>
    <w:rsid w:val="00E70E9E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D68F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D265F-172B-42A3-8EA8-D6E132AC1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6</Pages>
  <Words>362</Words>
  <Characters>2070</Characters>
  <Application>Microsoft Office Word</Application>
  <DocSecurity>0</DocSecurity>
  <Lines>17</Lines>
  <Paragraphs>4</Paragraphs>
  <ScaleCrop>false</ScaleCrop>
  <Company>Microsoft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83</cp:revision>
  <cp:lastPrinted>2022-10-20T06:50:00Z</cp:lastPrinted>
  <dcterms:created xsi:type="dcterms:W3CDTF">2022-10-19T02:55:00Z</dcterms:created>
  <dcterms:modified xsi:type="dcterms:W3CDTF">2023-10-11T02:01:00Z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