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奥体立交D匝道隧道消防升级改造工程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广播系统、监控系统、防雷器、指示标志、UPS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、电缆、光缆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等设备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1.1项目名称：奥体立交D匝道隧道消防升级改造工程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3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2073"/>
        <w:gridCol w:w="1423"/>
        <w:gridCol w:w="1068"/>
        <w:gridCol w:w="1275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子目号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803-3-1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紧急电话及广播控制主机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803-3-2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对讲广播触屏话机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803-3-3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壁挂式IP紧急电话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804-4-2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广播功率放大器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803-4-4-1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洞口号角扬声器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803-4-4-2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隧道内号角扬声器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400万星光级红外网络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高清球机（含安装支架）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海康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300万像素网络高清半球摄像机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海康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804-8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16路网络硬盘录像机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（NVR）（含16块4T磁盘）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海康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804-9-6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1路高清视频解码器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海康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804-10-2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可编程控制器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804-10-3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车道控制标志（含安装支架）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804-10-5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紧急电话指示标志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805-2-1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监控管理软件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805-2-2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紧急电话及广播控制软件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得讯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804-11-1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监控管理服务器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海康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804-11-2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视频管理工作站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4米摄像机立柱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804-3-1-5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摄像机设备箱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804-3-1-11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4路光纤收发器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804-3-1-14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以太网信号防雷器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都信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804-3-1-15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单相电源防雷器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都信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804-6-4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55寸液晶显示屏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804-7-3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操作台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804-7-4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活动椅子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定制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804-11-9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24口以太网交换机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807-5-3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  <w:t>UPS电源(含电池) 10KVA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柏克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804-3-1-13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六类非屏蔽双绞线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803-4-5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音频线缆ZR-RVVP2*1.5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804-3-1-7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YJV22-0.6/1kV-3x2.5mm2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804-3-1-8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YJV22-0.6/1kV-3x1.5mm2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804-10-4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KVVP-1kV-12×1.5mm2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804-3-1-9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4芯铠装单模光缆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汉维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804-3-1-10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8芯铠装单模光缆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汉维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低烟无卤阻燃耐火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电线NH-RYJS-2×4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低烟无卤阻燃耐火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电线NH-RYJS-2×6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807-8-1-1-3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阻燃电缆ZR-YJV-1-3×25+2×16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807-8-1-1-4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耐火电缆 NH-YJV-1 5*16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807-8-1-1-5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耐火电缆 NH-YJV-1 5*10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807-8-1-1-6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阻燃电缆ZR-YJV-1-5*16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807-8-1-1-7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阻燃电缆ZR-YJV-1-5*10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807-8-1-1-8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NH-BV耐火电线4mm2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807-8-1-1-9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ZR-BV阻燃电线6mm2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807-8-1-1-10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ZR-BV阻燃电线4mm2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ZR-BV耐火电线2.5mm2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807-8-1-1-12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电源线NH-BYJ-2*2.5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807-8-1-2-1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柔性矿物绝缘电缆BBTRZ 3*50+2*25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807-8-1-2-2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阻燃电缆 ZR-YJV-3*95+2*50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807-8-1-3-1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柔性矿物绝缘电缆BBTRZ 3*185+2*95</w:t>
            </w:r>
          </w:p>
        </w:tc>
        <w:tc>
          <w:tcPr>
            <w:tcW w:w="1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远东</w:t>
            </w:r>
          </w:p>
        </w:tc>
        <w:tc>
          <w:tcPr>
            <w:tcW w:w="106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12"/>
        <w:ind w:left="0" w:leftChars="0" w:firstLine="480" w:firstLineChars="200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val="en-US" w:eastAsia="zh-CN"/>
        </w:rPr>
        <w:t>2）控制价：501012.5元。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</w:t>
      </w:r>
      <w:r>
        <w:rPr>
          <w:rFonts w:hint="eastAsia" w:ascii="Times New Roman" w:hAnsi="Times New Roman" w:cs="Times New Roman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响应供应商</w:t>
      </w:r>
      <w:r>
        <w:rPr>
          <w:rFonts w:hint="eastAsia"/>
          <w:color w:val="FF0000"/>
          <w:sz w:val="24"/>
          <w:lang w:val="en-US" w:eastAsia="zh-CN"/>
        </w:rPr>
        <w:t>需具备该项目清单标明品牌厂家的承诺函，承诺函格式见附件2</w:t>
      </w:r>
      <w:r>
        <w:rPr>
          <w:rFonts w:hint="default" w:ascii="Times New Roman" w:hAnsi="Times New Roman" w:cs="Times New Roman"/>
          <w:sz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附件1</w:t>
      </w:r>
      <w:r>
        <w:rPr>
          <w:rFonts w:hint="default" w:ascii="Times New Roman" w:hAnsi="Times New Roman" w:cs="Times New Roman"/>
          <w:color w:val="000000"/>
          <w:sz w:val="24"/>
        </w:rPr>
        <w:t>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07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1204355776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2875019"/>
    <w:rsid w:val="03393105"/>
    <w:rsid w:val="03A72764"/>
    <w:rsid w:val="046E3765"/>
    <w:rsid w:val="057523EE"/>
    <w:rsid w:val="061439B5"/>
    <w:rsid w:val="06345E06"/>
    <w:rsid w:val="06622CB2"/>
    <w:rsid w:val="066D593A"/>
    <w:rsid w:val="06EC1B55"/>
    <w:rsid w:val="072D08E0"/>
    <w:rsid w:val="08EE3671"/>
    <w:rsid w:val="0A69025B"/>
    <w:rsid w:val="0C0C29EB"/>
    <w:rsid w:val="0DA26991"/>
    <w:rsid w:val="0ECB4993"/>
    <w:rsid w:val="112A7044"/>
    <w:rsid w:val="12ED5CBA"/>
    <w:rsid w:val="146F596D"/>
    <w:rsid w:val="14C447F8"/>
    <w:rsid w:val="15BE4B4E"/>
    <w:rsid w:val="168E3310"/>
    <w:rsid w:val="18606150"/>
    <w:rsid w:val="18703F67"/>
    <w:rsid w:val="19B32EC3"/>
    <w:rsid w:val="19B94B48"/>
    <w:rsid w:val="1A0861DC"/>
    <w:rsid w:val="1A786886"/>
    <w:rsid w:val="1D5379E4"/>
    <w:rsid w:val="1DC008E5"/>
    <w:rsid w:val="1F3E25C9"/>
    <w:rsid w:val="1F8905C9"/>
    <w:rsid w:val="20205D7D"/>
    <w:rsid w:val="2039362C"/>
    <w:rsid w:val="20C03E3E"/>
    <w:rsid w:val="2172663E"/>
    <w:rsid w:val="22F66642"/>
    <w:rsid w:val="238709A0"/>
    <w:rsid w:val="24875F4B"/>
    <w:rsid w:val="25EF1AF0"/>
    <w:rsid w:val="268D4A24"/>
    <w:rsid w:val="28126A09"/>
    <w:rsid w:val="292922C2"/>
    <w:rsid w:val="2A6117E0"/>
    <w:rsid w:val="2A9C2048"/>
    <w:rsid w:val="2B0A6FB1"/>
    <w:rsid w:val="2B1C6CE5"/>
    <w:rsid w:val="2B975488"/>
    <w:rsid w:val="2BB05A29"/>
    <w:rsid w:val="2BBE1469"/>
    <w:rsid w:val="2C101B15"/>
    <w:rsid w:val="2C8B5883"/>
    <w:rsid w:val="2CD73969"/>
    <w:rsid w:val="2D393A69"/>
    <w:rsid w:val="2E0860D1"/>
    <w:rsid w:val="2E5A20BA"/>
    <w:rsid w:val="2ECB5FE2"/>
    <w:rsid w:val="307F7AFA"/>
    <w:rsid w:val="34403FA4"/>
    <w:rsid w:val="34DB5F68"/>
    <w:rsid w:val="355359F9"/>
    <w:rsid w:val="35912415"/>
    <w:rsid w:val="36034D29"/>
    <w:rsid w:val="36A007CA"/>
    <w:rsid w:val="38A511DA"/>
    <w:rsid w:val="39273424"/>
    <w:rsid w:val="3A7D6982"/>
    <w:rsid w:val="3BDA652C"/>
    <w:rsid w:val="3C047712"/>
    <w:rsid w:val="3C2B6D87"/>
    <w:rsid w:val="3DD1395F"/>
    <w:rsid w:val="3E8C010F"/>
    <w:rsid w:val="3EFD65C9"/>
    <w:rsid w:val="400E2C48"/>
    <w:rsid w:val="403A795B"/>
    <w:rsid w:val="4044389B"/>
    <w:rsid w:val="40C03B09"/>
    <w:rsid w:val="41065F87"/>
    <w:rsid w:val="42100EF9"/>
    <w:rsid w:val="422E227F"/>
    <w:rsid w:val="434B112E"/>
    <w:rsid w:val="459B31DD"/>
    <w:rsid w:val="45A35BE1"/>
    <w:rsid w:val="46C97C03"/>
    <w:rsid w:val="472B5FAC"/>
    <w:rsid w:val="477E6905"/>
    <w:rsid w:val="48AD79E8"/>
    <w:rsid w:val="4908486B"/>
    <w:rsid w:val="49C835DF"/>
    <w:rsid w:val="49DC5C4D"/>
    <w:rsid w:val="49E86519"/>
    <w:rsid w:val="4A44006F"/>
    <w:rsid w:val="4A9579DA"/>
    <w:rsid w:val="4BFB311F"/>
    <w:rsid w:val="4DA31AFF"/>
    <w:rsid w:val="4DB34E2F"/>
    <w:rsid w:val="50DE6FEF"/>
    <w:rsid w:val="515756D7"/>
    <w:rsid w:val="52871060"/>
    <w:rsid w:val="52ED4007"/>
    <w:rsid w:val="54210D44"/>
    <w:rsid w:val="542A6937"/>
    <w:rsid w:val="544A0F7F"/>
    <w:rsid w:val="55326F81"/>
    <w:rsid w:val="55456235"/>
    <w:rsid w:val="56026466"/>
    <w:rsid w:val="560F1B9D"/>
    <w:rsid w:val="57BF2D4E"/>
    <w:rsid w:val="58B74CBC"/>
    <w:rsid w:val="5ABE5F17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6F1A3ED5"/>
    <w:rsid w:val="710B2708"/>
    <w:rsid w:val="724471CD"/>
    <w:rsid w:val="74963E13"/>
    <w:rsid w:val="760D37CC"/>
    <w:rsid w:val="766A2BDD"/>
    <w:rsid w:val="767437E2"/>
    <w:rsid w:val="773510D1"/>
    <w:rsid w:val="79E2018B"/>
    <w:rsid w:val="7AF70222"/>
    <w:rsid w:val="7C7F737F"/>
    <w:rsid w:val="7CBB324A"/>
    <w:rsid w:val="7DD345AE"/>
    <w:rsid w:val="7ECD61AB"/>
    <w:rsid w:val="7F263D72"/>
    <w:rsid w:val="7FED09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1025</Words>
  <Characters>1762</Characters>
  <Lines>61</Lines>
  <Paragraphs>17</Paragraphs>
  <TotalTime>2</TotalTime>
  <ScaleCrop>false</ScaleCrop>
  <LinksUpToDate>false</LinksUpToDate>
  <CharactersWithSpaces>1832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2023-09-05T04:08:16Z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