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sz w:val="24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光缆</w:t>
      </w:r>
      <w:r>
        <w:rPr>
          <w:rFonts w:hint="eastAsia" w:eastAsia="仿宋_GB2312"/>
          <w:b/>
          <w:color w:val="000000"/>
          <w:sz w:val="32"/>
          <w:szCs w:val="32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项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2114"/>
        <w:gridCol w:w="2427"/>
        <w:gridCol w:w="927"/>
        <w:gridCol w:w="955"/>
        <w:gridCol w:w="1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9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科华EPS协议接入宏芯平台开发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科华公司EPS（V3.2）标准Modbus通信协议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项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9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可完全实现EPS接入对应平台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</w:t>
      </w:r>
      <w:r>
        <w:rPr>
          <w:bCs/>
          <w:snapToGrid w:val="0"/>
          <w:kern w:val="0"/>
          <w:sz w:val="24"/>
        </w:rPr>
        <w:t>安装调试费、税费、试运行及缺陷的维护等一切费用；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9300</w:t>
      </w:r>
      <w:r>
        <w:rPr>
          <w:bCs/>
          <w:snapToGrid w:val="0"/>
          <w:color w:val="FF0000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8 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9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</w:t>
      </w:r>
      <w:bookmarkStart w:id="3" w:name="_GoBack"/>
      <w:bookmarkEnd w:id="3"/>
      <w:r>
        <w:rPr>
          <w:snapToGrid w:val="0"/>
          <w:color w:val="000000"/>
          <w:kern w:val="0"/>
          <w:sz w:val="24"/>
        </w:rPr>
        <w:t>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 8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8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6C4362D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396397"/>
    <w:rsid w:val="4D623990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5273C73"/>
    <w:rsid w:val="760D37CC"/>
    <w:rsid w:val="79E2018B"/>
    <w:rsid w:val="7C7F737F"/>
    <w:rsid w:val="7CF373FD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447</Words>
  <Characters>525</Characters>
  <Lines>61</Lines>
  <Paragraphs>17</Paragraphs>
  <TotalTime>6</TotalTime>
  <ScaleCrop>false</ScaleCrop>
  <LinksUpToDate>false</LinksUpToDate>
  <CharactersWithSpaces>589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2023-08-08T00:49:14Z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