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广州增城至佛山高速公路（增城至天河段）项目工地视频监控系统工程施工项目防雷器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1-22B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1-23B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网络防雷器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2-6B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2-7B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网络防雷器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3-19B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3-20B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网络防雷器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125475.0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ilvl w:val="0"/>
          <w:numId w:val="4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ind w:firstLine="480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电源防雷器</w:t>
      </w:r>
      <w:r>
        <w:rPr>
          <w:rFonts w:hint="eastAsia" w:cs="Times New Roman"/>
          <w:sz w:val="24"/>
          <w:szCs w:val="24"/>
          <w:lang w:val="en-US" w:eastAsia="zh-CN"/>
        </w:rPr>
        <w:t>：额定电压：230V AC；持续耐压：255V AC；最大放电电流：7KA；漏电流：≤10μA；</w:t>
      </w:r>
    </w:p>
    <w:p>
      <w:pPr>
        <w:pStyle w:val="6"/>
        <w:ind w:firstLine="480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网络防雷器：最大工作电压Uc：6.2V；传输速度：100Mb；插入损耗：&lt;0.4dB；接口形式：RJ45。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19CDE3FE"/>
    <w:multiLevelType w:val="singleLevel"/>
    <w:tmpl w:val="19CDE3F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1A90E21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1ED2E60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10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2023-08-03T07:13:37Z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