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4DD10E88" w:rsidR="00DC2671" w:rsidRPr="004D1731" w:rsidRDefault="00AD635D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proofErr w:type="gramStart"/>
      <w:r w:rsidRPr="00AD635D">
        <w:rPr>
          <w:rFonts w:ascii="仿宋" w:eastAsia="仿宋" w:hAnsi="仿宋" w:hint="eastAsia"/>
          <w:b/>
          <w:color w:val="000000"/>
          <w:sz w:val="32"/>
          <w:szCs w:val="32"/>
        </w:rPr>
        <w:t>广佛肇高速公路</w:t>
      </w:r>
      <w:proofErr w:type="gramEnd"/>
      <w:r w:rsidRPr="00AD635D">
        <w:rPr>
          <w:rFonts w:ascii="仿宋" w:eastAsia="仿宋" w:hAnsi="仿宋" w:hint="eastAsia"/>
          <w:b/>
          <w:color w:val="000000"/>
          <w:sz w:val="32"/>
          <w:szCs w:val="32"/>
        </w:rPr>
        <w:t>广州市凤凰山隧道段交通工程经常性养护项目(2021~2024年)2023年收费系统网络安全</w:t>
      </w:r>
      <w:proofErr w:type="gramStart"/>
      <w:r w:rsidRPr="00AD635D">
        <w:rPr>
          <w:rFonts w:ascii="仿宋" w:eastAsia="仿宋" w:hAnsi="仿宋" w:hint="eastAsia"/>
          <w:b/>
          <w:color w:val="000000"/>
          <w:sz w:val="32"/>
          <w:szCs w:val="32"/>
        </w:rPr>
        <w:t>三级等保测评</w:t>
      </w:r>
      <w:proofErr w:type="gramEnd"/>
      <w:r w:rsidRPr="00AD635D">
        <w:rPr>
          <w:rFonts w:ascii="仿宋" w:eastAsia="仿宋" w:hAnsi="仿宋" w:hint="eastAsia"/>
          <w:b/>
          <w:color w:val="000000"/>
          <w:sz w:val="32"/>
          <w:szCs w:val="32"/>
        </w:rPr>
        <w:t>技术服务</w:t>
      </w:r>
      <w:r w:rsidR="00676361" w:rsidRPr="00676361">
        <w:rPr>
          <w:rFonts w:ascii="仿宋" w:eastAsia="仿宋" w:hAnsi="仿宋" w:hint="eastAsia"/>
          <w:b/>
          <w:color w:val="000000"/>
          <w:sz w:val="32"/>
          <w:szCs w:val="32"/>
        </w:rPr>
        <w:t>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09E1D06A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proofErr w:type="gramStart"/>
      <w:r w:rsidR="00AD635D" w:rsidRPr="00AD635D">
        <w:rPr>
          <w:rFonts w:ascii="仿宋" w:eastAsia="仿宋" w:hAnsi="仿宋" w:hint="eastAsia"/>
          <w:bCs/>
          <w:snapToGrid w:val="0"/>
          <w:kern w:val="0"/>
          <w:sz w:val="24"/>
        </w:rPr>
        <w:t>广佛肇高速公路</w:t>
      </w:r>
      <w:proofErr w:type="gramEnd"/>
      <w:r w:rsidR="00AD635D" w:rsidRPr="00AD635D">
        <w:rPr>
          <w:rFonts w:ascii="仿宋" w:eastAsia="仿宋" w:hAnsi="仿宋" w:hint="eastAsia"/>
          <w:bCs/>
          <w:snapToGrid w:val="0"/>
          <w:kern w:val="0"/>
          <w:sz w:val="24"/>
        </w:rPr>
        <w:t>广州市凤凰山隧道段交通工程经常性养护项目(2021~2024年)2023年收费系统网络安全</w:t>
      </w:r>
      <w:proofErr w:type="gramStart"/>
      <w:r w:rsidR="00AD635D" w:rsidRPr="00AD635D">
        <w:rPr>
          <w:rFonts w:ascii="仿宋" w:eastAsia="仿宋" w:hAnsi="仿宋" w:hint="eastAsia"/>
          <w:bCs/>
          <w:snapToGrid w:val="0"/>
          <w:kern w:val="0"/>
          <w:sz w:val="24"/>
        </w:rPr>
        <w:t>三级等保测评</w:t>
      </w:r>
      <w:proofErr w:type="gramEnd"/>
      <w:r w:rsidR="00AD635D" w:rsidRPr="00AD635D">
        <w:rPr>
          <w:rFonts w:ascii="仿宋" w:eastAsia="仿宋" w:hAnsi="仿宋" w:hint="eastAsia"/>
          <w:bCs/>
          <w:snapToGrid w:val="0"/>
          <w:kern w:val="0"/>
          <w:sz w:val="24"/>
        </w:rPr>
        <w:t>技术服务</w:t>
      </w:r>
    </w:p>
    <w:p w14:paraId="4617A3AC" w14:textId="5B5A337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广州市</w:t>
      </w:r>
    </w:p>
    <w:p w14:paraId="13EECAAA" w14:textId="0553F300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AD635D">
        <w:rPr>
          <w:rFonts w:ascii="仿宋" w:eastAsia="仿宋" w:hAnsi="仿宋" w:hint="eastAsia"/>
          <w:bCs/>
          <w:snapToGrid w:val="0"/>
          <w:kern w:val="0"/>
          <w:sz w:val="24"/>
        </w:rPr>
        <w:t>技术服务</w:t>
      </w:r>
    </w:p>
    <w:p w14:paraId="4AE192AE" w14:textId="0BA26F16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AD635D">
        <w:rPr>
          <w:rFonts w:ascii="仿宋" w:eastAsia="仿宋" w:hAnsi="仿宋"/>
          <w:bCs/>
          <w:snapToGrid w:val="0"/>
          <w:kern w:val="0"/>
          <w:sz w:val="24"/>
        </w:rPr>
        <w:t>3</w:t>
      </w:r>
      <w:r w:rsidR="00AD635D">
        <w:rPr>
          <w:rFonts w:ascii="仿宋" w:eastAsia="仿宋" w:hAnsi="仿宋" w:hint="eastAsia"/>
          <w:bCs/>
          <w:snapToGrid w:val="0"/>
          <w:kern w:val="0"/>
          <w:sz w:val="24"/>
        </w:rPr>
        <w:t>个月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4DCD9980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AD635D">
        <w:rPr>
          <w:rFonts w:ascii="仿宋" w:eastAsia="仿宋" w:hAnsi="仿宋"/>
          <w:bCs/>
          <w:snapToGrid w:val="0"/>
          <w:kern w:val="0"/>
          <w:sz w:val="24"/>
        </w:rPr>
        <w:t>50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3292DE60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AD635D">
        <w:rPr>
          <w:rFonts w:ascii="仿宋" w:eastAsia="仿宋" w:hAnsi="仿宋" w:hint="eastAsia"/>
          <w:bCs/>
          <w:snapToGrid w:val="0"/>
          <w:kern w:val="0"/>
          <w:sz w:val="24"/>
        </w:rPr>
        <w:t>根据合同清单要求完成凤凰山隧道段收费系统</w:t>
      </w:r>
      <w:proofErr w:type="gramStart"/>
      <w:r w:rsidR="00AD635D">
        <w:rPr>
          <w:rFonts w:ascii="仿宋" w:eastAsia="仿宋" w:hAnsi="仿宋" w:hint="eastAsia"/>
          <w:bCs/>
          <w:snapToGrid w:val="0"/>
          <w:kern w:val="0"/>
          <w:sz w:val="24"/>
        </w:rPr>
        <w:t>三级等保测评</w:t>
      </w:r>
      <w:proofErr w:type="gramEnd"/>
      <w:r w:rsidR="00AD635D">
        <w:rPr>
          <w:rFonts w:ascii="仿宋" w:eastAsia="仿宋" w:hAnsi="仿宋" w:hint="eastAsia"/>
          <w:bCs/>
          <w:snapToGrid w:val="0"/>
          <w:kern w:val="0"/>
          <w:sz w:val="24"/>
        </w:rPr>
        <w:t>工作。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8C5EA5A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</w:t>
      </w:r>
      <w:r w:rsidR="00950D5A">
        <w:rPr>
          <w:rFonts w:ascii="仿宋" w:eastAsia="仿宋" w:hAnsi="仿宋" w:hint="eastAsia"/>
          <w:sz w:val="24"/>
        </w:rPr>
        <w:t>施工所需</w:t>
      </w:r>
      <w:r w:rsidRPr="00243296">
        <w:rPr>
          <w:rFonts w:ascii="仿宋" w:eastAsia="仿宋" w:hAnsi="仿宋" w:hint="eastAsia"/>
          <w:sz w:val="24"/>
        </w:rPr>
        <w:t>的企业资质，且持有有效的法人营业执照。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087FE512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33FD1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FE4B5E">
        <w:rPr>
          <w:rFonts w:ascii="仿宋" w:eastAsia="仿宋" w:hAnsi="仿宋"/>
          <w:color w:val="000000"/>
          <w:sz w:val="24"/>
          <w:u w:val="single"/>
        </w:rPr>
        <w:t>7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900347">
        <w:rPr>
          <w:rFonts w:ascii="仿宋" w:eastAsia="仿宋" w:hAnsi="仿宋"/>
          <w:color w:val="000000"/>
          <w:sz w:val="24"/>
          <w:u w:val="single"/>
        </w:rPr>
        <w:t>31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CA60C6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</w:p>
    <w:p w14:paraId="744BE123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731EB9">
        <w:rPr>
          <w:rFonts w:ascii="仿宋" w:eastAsia="仿宋" w:hAnsi="仿宋" w:hint="eastAsia"/>
          <w:color w:val="000000"/>
          <w:sz w:val="24"/>
        </w:rPr>
        <w:t>余鹏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397467F1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FE4B5E">
        <w:rPr>
          <w:rFonts w:ascii="仿宋" w:eastAsia="仿宋" w:hAnsi="仿宋"/>
          <w:color w:val="000000"/>
          <w:sz w:val="24"/>
        </w:rPr>
        <w:t>7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900347">
        <w:rPr>
          <w:rFonts w:ascii="仿宋" w:eastAsia="仿宋" w:hAnsi="仿宋"/>
          <w:color w:val="000000"/>
          <w:sz w:val="24"/>
        </w:rPr>
        <w:t>28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F29747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1A11DE" w:rsidRPr="001A11DE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广佛肇高速公路广州市凤凰山隧道段交通工程经常性养护项目(2021~2024年)2023年收费系统网络安全三级等保测评技术服务</w:t>
      </w:r>
      <w:r w:rsidR="00A868D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5BBC73BB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Style w:val="ad"/>
        <w:tblW w:w="8472" w:type="dxa"/>
        <w:tblLook w:val="04A0" w:firstRow="1" w:lastRow="0" w:firstColumn="1" w:lastColumn="0" w:noHBand="0" w:noVBand="1"/>
      </w:tblPr>
      <w:tblGrid>
        <w:gridCol w:w="2235"/>
        <w:gridCol w:w="850"/>
        <w:gridCol w:w="851"/>
        <w:gridCol w:w="4536"/>
      </w:tblGrid>
      <w:tr w:rsidR="00861D50" w:rsidRPr="00091EB6" w14:paraId="01A9B9BB" w14:textId="77777777" w:rsidTr="00861D50">
        <w:trPr>
          <w:trHeight w:val="499"/>
        </w:trPr>
        <w:tc>
          <w:tcPr>
            <w:tcW w:w="2235" w:type="dxa"/>
            <w:vMerge w:val="restart"/>
            <w:vAlign w:val="center"/>
            <w:hideMark/>
          </w:tcPr>
          <w:p w14:paraId="798ADDAB" w14:textId="77777777" w:rsidR="00861D50" w:rsidRPr="00861D50" w:rsidRDefault="00861D50" w:rsidP="00861D50">
            <w:pPr>
              <w:jc w:val="center"/>
              <w:rPr>
                <w:rFonts w:ascii="仿宋" w:eastAsia="仿宋" w:hAnsi="仿宋" w:cs="华文仿宋"/>
                <w:b/>
                <w:bCs/>
                <w:color w:val="000000"/>
                <w:kern w:val="0"/>
                <w:szCs w:val="21"/>
              </w:rPr>
            </w:pPr>
            <w:r w:rsidRPr="00861D50">
              <w:rPr>
                <w:rFonts w:ascii="仿宋" w:eastAsia="仿宋" w:hAnsi="仿宋" w:cs="华文仿宋"/>
                <w:b/>
                <w:bCs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850" w:type="dxa"/>
            <w:vMerge w:val="restart"/>
            <w:noWrap/>
            <w:vAlign w:val="center"/>
            <w:hideMark/>
          </w:tcPr>
          <w:p w14:paraId="5F66DFCE" w14:textId="77777777" w:rsidR="00861D50" w:rsidRPr="00861D50" w:rsidRDefault="00861D50" w:rsidP="00861D50">
            <w:pPr>
              <w:jc w:val="center"/>
              <w:rPr>
                <w:rFonts w:ascii="仿宋" w:eastAsia="仿宋" w:hAnsi="仿宋" w:cs="华文仿宋"/>
                <w:b/>
                <w:bCs/>
                <w:color w:val="000000"/>
                <w:kern w:val="0"/>
                <w:szCs w:val="21"/>
              </w:rPr>
            </w:pPr>
            <w:r w:rsidRPr="00861D50">
              <w:rPr>
                <w:rFonts w:ascii="仿宋" w:eastAsia="仿宋" w:hAnsi="仿宋" w:cs="华文仿宋" w:hint="eastAsia"/>
                <w:b/>
                <w:bCs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851" w:type="dxa"/>
            <w:vMerge w:val="restart"/>
            <w:noWrap/>
            <w:vAlign w:val="center"/>
            <w:hideMark/>
          </w:tcPr>
          <w:p w14:paraId="08A4D741" w14:textId="77777777" w:rsidR="00861D50" w:rsidRPr="00861D50" w:rsidRDefault="00861D50" w:rsidP="00861D50">
            <w:pPr>
              <w:jc w:val="center"/>
              <w:rPr>
                <w:rFonts w:ascii="仿宋" w:eastAsia="仿宋" w:hAnsi="仿宋" w:cs="华文仿宋"/>
                <w:b/>
                <w:bCs/>
                <w:color w:val="000000"/>
                <w:kern w:val="0"/>
                <w:szCs w:val="21"/>
              </w:rPr>
            </w:pPr>
            <w:r w:rsidRPr="00861D50">
              <w:rPr>
                <w:rFonts w:ascii="仿宋" w:eastAsia="仿宋" w:hAnsi="仿宋" w:cs="华文仿宋"/>
                <w:b/>
                <w:bCs/>
                <w:color w:val="000000"/>
                <w:kern w:val="0"/>
                <w:szCs w:val="21"/>
              </w:rPr>
              <w:t>工程量</w:t>
            </w:r>
          </w:p>
        </w:tc>
        <w:tc>
          <w:tcPr>
            <w:tcW w:w="4536" w:type="dxa"/>
            <w:vMerge w:val="restart"/>
            <w:vAlign w:val="center"/>
            <w:hideMark/>
          </w:tcPr>
          <w:p w14:paraId="3D4E5899" w14:textId="77777777" w:rsidR="00861D50" w:rsidRPr="00861D50" w:rsidRDefault="00861D50" w:rsidP="00861D50">
            <w:pPr>
              <w:jc w:val="center"/>
              <w:rPr>
                <w:rFonts w:ascii="仿宋" w:eastAsia="仿宋" w:hAnsi="仿宋" w:cs="华文仿宋"/>
                <w:b/>
                <w:bCs/>
                <w:color w:val="000000"/>
                <w:kern w:val="0"/>
                <w:szCs w:val="21"/>
              </w:rPr>
            </w:pPr>
            <w:r w:rsidRPr="00861D50">
              <w:rPr>
                <w:rFonts w:ascii="仿宋" w:eastAsia="仿宋" w:hAnsi="仿宋" w:cs="华文仿宋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 w:rsidR="00861D50" w:rsidRPr="00091EB6" w14:paraId="0E689692" w14:textId="77777777" w:rsidTr="00861D50">
        <w:trPr>
          <w:trHeight w:val="312"/>
        </w:trPr>
        <w:tc>
          <w:tcPr>
            <w:tcW w:w="2235" w:type="dxa"/>
            <w:vMerge/>
            <w:vAlign w:val="center"/>
            <w:hideMark/>
          </w:tcPr>
          <w:p w14:paraId="6746EDBC" w14:textId="77777777" w:rsidR="00861D50" w:rsidRPr="00861D50" w:rsidRDefault="00861D50" w:rsidP="00861D50">
            <w:pPr>
              <w:jc w:val="center"/>
              <w:rPr>
                <w:rFonts w:ascii="仿宋" w:eastAsia="仿宋" w:hAnsi="仿宋" w:cs="华文仿宋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271B24FC" w14:textId="77777777" w:rsidR="00861D50" w:rsidRPr="00861D50" w:rsidRDefault="00861D50" w:rsidP="00861D50">
            <w:pPr>
              <w:jc w:val="center"/>
              <w:rPr>
                <w:rFonts w:ascii="仿宋" w:eastAsia="仿宋" w:hAnsi="仿宋" w:cs="华文仿宋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576694C3" w14:textId="77777777" w:rsidR="00861D50" w:rsidRPr="00861D50" w:rsidRDefault="00861D50" w:rsidP="00861D50">
            <w:pPr>
              <w:jc w:val="center"/>
              <w:rPr>
                <w:rFonts w:ascii="仿宋" w:eastAsia="仿宋" w:hAnsi="仿宋" w:cs="华文仿宋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536" w:type="dxa"/>
            <w:vMerge/>
            <w:vAlign w:val="center"/>
            <w:hideMark/>
          </w:tcPr>
          <w:p w14:paraId="327D5D14" w14:textId="77777777" w:rsidR="00861D50" w:rsidRPr="00861D50" w:rsidRDefault="00861D50" w:rsidP="00861D50">
            <w:pPr>
              <w:jc w:val="center"/>
              <w:rPr>
                <w:rFonts w:ascii="仿宋" w:eastAsia="仿宋" w:hAnsi="仿宋" w:cs="华文仿宋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861D50" w:rsidRPr="00091EB6" w14:paraId="5BDF6BDB" w14:textId="77777777" w:rsidTr="00861D50">
        <w:trPr>
          <w:trHeight w:val="1395"/>
        </w:trPr>
        <w:tc>
          <w:tcPr>
            <w:tcW w:w="2235" w:type="dxa"/>
            <w:vAlign w:val="center"/>
            <w:hideMark/>
          </w:tcPr>
          <w:p w14:paraId="5D6516E6" w14:textId="046518EC" w:rsidR="00861D50" w:rsidRPr="00861D50" w:rsidRDefault="00861D50" w:rsidP="00861D50">
            <w:pPr>
              <w:jc w:val="center"/>
              <w:rPr>
                <w:rFonts w:ascii="仿宋" w:eastAsia="仿宋" w:hAnsi="仿宋" w:cs="华文仿宋"/>
                <w:color w:val="000000"/>
                <w:kern w:val="0"/>
                <w:szCs w:val="21"/>
              </w:rPr>
            </w:pPr>
            <w:r w:rsidRPr="00861D50">
              <w:rPr>
                <w:rFonts w:ascii="仿宋" w:eastAsia="仿宋" w:hAnsi="仿宋" w:cs="华文仿宋" w:hint="eastAsia"/>
                <w:color w:val="000000"/>
                <w:kern w:val="0"/>
                <w:szCs w:val="21"/>
              </w:rPr>
              <w:t>收费系统网络安全</w:t>
            </w:r>
            <w:proofErr w:type="gramStart"/>
            <w:r w:rsidRPr="00861D50">
              <w:rPr>
                <w:rFonts w:ascii="仿宋" w:eastAsia="仿宋" w:hAnsi="仿宋" w:cs="华文仿宋" w:hint="eastAsia"/>
                <w:color w:val="000000"/>
                <w:kern w:val="0"/>
                <w:szCs w:val="21"/>
              </w:rPr>
              <w:t>三级等保测评</w:t>
            </w:r>
            <w:proofErr w:type="gramEnd"/>
          </w:p>
        </w:tc>
        <w:tc>
          <w:tcPr>
            <w:tcW w:w="850" w:type="dxa"/>
            <w:noWrap/>
            <w:vAlign w:val="center"/>
            <w:hideMark/>
          </w:tcPr>
          <w:p w14:paraId="0A2C4C10" w14:textId="77777777" w:rsidR="00861D50" w:rsidRPr="00861D50" w:rsidRDefault="00861D50" w:rsidP="00861D50">
            <w:pPr>
              <w:jc w:val="center"/>
              <w:rPr>
                <w:rFonts w:ascii="仿宋" w:eastAsia="仿宋" w:hAnsi="仿宋" w:cs="华文仿宋"/>
                <w:color w:val="000000"/>
                <w:kern w:val="0"/>
                <w:szCs w:val="21"/>
              </w:rPr>
            </w:pPr>
            <w:r w:rsidRPr="00861D50">
              <w:rPr>
                <w:rFonts w:ascii="仿宋" w:eastAsia="仿宋" w:hAnsi="仿宋" w:cs="华文仿宋" w:hint="eastAsia"/>
                <w:color w:val="000000"/>
                <w:kern w:val="0"/>
                <w:szCs w:val="21"/>
              </w:rPr>
              <w:t>项</w:t>
            </w:r>
          </w:p>
        </w:tc>
        <w:tc>
          <w:tcPr>
            <w:tcW w:w="851" w:type="dxa"/>
            <w:noWrap/>
            <w:vAlign w:val="center"/>
            <w:hideMark/>
          </w:tcPr>
          <w:p w14:paraId="606EBD27" w14:textId="77777777" w:rsidR="00861D50" w:rsidRPr="00861D50" w:rsidRDefault="00861D50" w:rsidP="00861D50">
            <w:pPr>
              <w:jc w:val="center"/>
              <w:rPr>
                <w:rFonts w:ascii="仿宋" w:eastAsia="仿宋" w:hAnsi="仿宋" w:cs="华文仿宋"/>
                <w:color w:val="000000"/>
                <w:kern w:val="0"/>
                <w:szCs w:val="21"/>
              </w:rPr>
            </w:pPr>
            <w:r w:rsidRPr="00861D50">
              <w:rPr>
                <w:rFonts w:ascii="仿宋" w:eastAsia="仿宋" w:hAnsi="仿宋" w:cs="华文仿宋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536" w:type="dxa"/>
            <w:vAlign w:val="center"/>
            <w:hideMark/>
          </w:tcPr>
          <w:p w14:paraId="74437B55" w14:textId="5FA9B93F" w:rsidR="00861D50" w:rsidRPr="00861D50" w:rsidRDefault="00861D50" w:rsidP="00861D50">
            <w:pPr>
              <w:jc w:val="center"/>
              <w:rPr>
                <w:rFonts w:ascii="仿宋" w:eastAsia="仿宋" w:hAnsi="仿宋" w:cs="华文仿宋"/>
                <w:color w:val="000000"/>
                <w:kern w:val="0"/>
                <w:szCs w:val="21"/>
              </w:rPr>
            </w:pPr>
            <w:r w:rsidRPr="00861D50">
              <w:rPr>
                <w:rFonts w:ascii="仿宋" w:eastAsia="仿宋" w:hAnsi="仿宋" w:cs="华文仿宋" w:hint="eastAsia"/>
                <w:color w:val="000000"/>
                <w:kern w:val="0"/>
                <w:szCs w:val="21"/>
              </w:rPr>
              <w:t>协助业主单位完成202</w:t>
            </w:r>
            <w:r w:rsidRPr="00861D50">
              <w:rPr>
                <w:rFonts w:ascii="仿宋" w:eastAsia="仿宋" w:hAnsi="仿宋" w:cs="华文仿宋"/>
                <w:color w:val="000000"/>
                <w:kern w:val="0"/>
                <w:szCs w:val="21"/>
              </w:rPr>
              <w:t>3</w:t>
            </w:r>
            <w:r w:rsidRPr="00861D50">
              <w:rPr>
                <w:rFonts w:ascii="仿宋" w:eastAsia="仿宋" w:hAnsi="仿宋" w:cs="华文仿宋" w:hint="eastAsia"/>
                <w:color w:val="000000"/>
                <w:kern w:val="0"/>
                <w:szCs w:val="21"/>
              </w:rPr>
              <w:t>年收费系统</w:t>
            </w:r>
            <w:proofErr w:type="gramStart"/>
            <w:r w:rsidRPr="00861D50">
              <w:rPr>
                <w:rFonts w:ascii="仿宋" w:eastAsia="仿宋" w:hAnsi="仿宋" w:cs="华文仿宋" w:hint="eastAsia"/>
                <w:color w:val="000000"/>
                <w:kern w:val="0"/>
                <w:szCs w:val="21"/>
              </w:rPr>
              <w:t>三级等保测评</w:t>
            </w:r>
            <w:proofErr w:type="gramEnd"/>
            <w:r w:rsidRPr="00861D50">
              <w:rPr>
                <w:rFonts w:ascii="仿宋" w:eastAsia="仿宋" w:hAnsi="仿宋" w:cs="华文仿宋" w:hint="eastAsia"/>
                <w:color w:val="000000"/>
                <w:kern w:val="0"/>
                <w:szCs w:val="21"/>
              </w:rPr>
              <w:t>，首次测评已通过，今年需要进行复评。</w:t>
            </w:r>
            <w:proofErr w:type="gramStart"/>
            <w:r w:rsidRPr="00861D50">
              <w:rPr>
                <w:rFonts w:ascii="仿宋" w:eastAsia="仿宋" w:hAnsi="仿宋" w:cs="华文仿宋" w:hint="eastAsia"/>
                <w:color w:val="000000"/>
                <w:kern w:val="0"/>
                <w:szCs w:val="21"/>
              </w:rPr>
              <w:t>包含等保测评</w:t>
            </w:r>
            <w:proofErr w:type="gramEnd"/>
            <w:r w:rsidRPr="00861D50">
              <w:rPr>
                <w:rFonts w:ascii="仿宋" w:eastAsia="仿宋" w:hAnsi="仿宋" w:cs="华文仿宋" w:hint="eastAsia"/>
                <w:color w:val="000000"/>
                <w:kern w:val="0"/>
                <w:szCs w:val="21"/>
              </w:rPr>
              <w:t>的初测及复测工作，并出具相关报告及整改意见</w:t>
            </w:r>
            <w:r w:rsidRPr="00861D50">
              <w:rPr>
                <w:rFonts w:ascii="仿宋" w:eastAsia="仿宋" w:hAnsi="仿宋" w:cs="华文仿宋" w:hint="eastAsia"/>
                <w:color w:val="000000"/>
                <w:kern w:val="0"/>
                <w:szCs w:val="21"/>
              </w:rPr>
              <w:t>.</w:t>
            </w:r>
            <w:r w:rsidRPr="00861D50">
              <w:rPr>
                <w:rFonts w:ascii="仿宋" w:eastAsia="仿宋" w:hAnsi="仿宋" w:cs="华文仿宋" w:hint="eastAsia"/>
                <w:color w:val="000000"/>
                <w:kern w:val="0"/>
                <w:szCs w:val="21"/>
              </w:rPr>
              <w:t>协助业主完成测评申报工作。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4B0D3" w14:textId="77777777" w:rsidR="005460F6" w:rsidRDefault="005460F6" w:rsidP="00001DA7">
      <w:r>
        <w:separator/>
      </w:r>
    </w:p>
  </w:endnote>
  <w:endnote w:type="continuationSeparator" w:id="0">
    <w:p w14:paraId="5041BDC6" w14:textId="77777777" w:rsidR="005460F6" w:rsidRDefault="005460F6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37D1C" w14:textId="77777777" w:rsidR="005460F6" w:rsidRDefault="005460F6" w:rsidP="00001DA7">
      <w:r>
        <w:separator/>
      </w:r>
    </w:p>
  </w:footnote>
  <w:footnote w:type="continuationSeparator" w:id="0">
    <w:p w14:paraId="2199B622" w14:textId="77777777" w:rsidR="005460F6" w:rsidRDefault="005460F6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16787953">
    <w:abstractNumId w:val="0"/>
  </w:num>
  <w:num w:numId="2" w16cid:durableId="1693265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11673B"/>
    <w:rsid w:val="0015181C"/>
    <w:rsid w:val="00165E1A"/>
    <w:rsid w:val="00176A4C"/>
    <w:rsid w:val="00180327"/>
    <w:rsid w:val="001A11DE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60F6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E2175"/>
    <w:rsid w:val="006E45B7"/>
    <w:rsid w:val="006F3158"/>
    <w:rsid w:val="00707B2B"/>
    <w:rsid w:val="0071651A"/>
    <w:rsid w:val="00731EB9"/>
    <w:rsid w:val="007567C1"/>
    <w:rsid w:val="007619F0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1D50"/>
    <w:rsid w:val="008644E7"/>
    <w:rsid w:val="00874CC1"/>
    <w:rsid w:val="0087797C"/>
    <w:rsid w:val="0088737E"/>
    <w:rsid w:val="008B2274"/>
    <w:rsid w:val="008D06C5"/>
    <w:rsid w:val="008D6C83"/>
    <w:rsid w:val="00900347"/>
    <w:rsid w:val="00933D7F"/>
    <w:rsid w:val="00944A7E"/>
    <w:rsid w:val="00950D5A"/>
    <w:rsid w:val="00960C76"/>
    <w:rsid w:val="00982A4A"/>
    <w:rsid w:val="009A1567"/>
    <w:rsid w:val="009B02EE"/>
    <w:rsid w:val="009C503C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AD635D"/>
    <w:rsid w:val="00B26AE9"/>
    <w:rsid w:val="00B76A65"/>
    <w:rsid w:val="00B83DD6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qFormat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9543D-6832-4032-A037-34E210151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4</Pages>
  <Words>160</Words>
  <Characters>917</Characters>
  <Application>Microsoft Office Word</Application>
  <DocSecurity>0</DocSecurity>
  <Lines>7</Lines>
  <Paragraphs>2</Paragraphs>
  <ScaleCrop>false</ScaleCrop>
  <Company>Microsoft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94</cp:revision>
  <cp:lastPrinted>2022-10-20T06:50:00Z</cp:lastPrinted>
  <dcterms:created xsi:type="dcterms:W3CDTF">2022-10-19T02:55:00Z</dcterms:created>
  <dcterms:modified xsi:type="dcterms:W3CDTF">2023-07-28T07:35:00Z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