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广佛肇高速公路广州市凤凰山隧道段交通工程及沿线设施养护工程（2021~2024年度）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摄像机立柱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0F546B"/>
    <w:rsid w:val="00BE03F0"/>
    <w:rsid w:val="00D173D3"/>
    <w:rsid w:val="00D26F3F"/>
    <w:rsid w:val="0A69025B"/>
    <w:rsid w:val="0CD46D6C"/>
    <w:rsid w:val="0DA26991"/>
    <w:rsid w:val="12ED5CBA"/>
    <w:rsid w:val="1602382A"/>
    <w:rsid w:val="18B243AE"/>
    <w:rsid w:val="24DA36CB"/>
    <w:rsid w:val="264577FE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2023-06-29T02:34:42Z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