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钢管及托架材料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/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785"/>
        <w:gridCol w:w="1425"/>
        <w:gridCol w:w="1320"/>
        <w:gridCol w:w="1485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</w:t>
            </w:r>
            <w:r>
              <w:rPr>
                <w:szCs w:val="21"/>
              </w:rPr>
              <w:t>/型号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802-1-30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89*3.5mm 镀锌钢管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2000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802-1-31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管道过桥托架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1000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镀锌无缝钢管 DN150（壁厚5mm）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2324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含压槽、卡箍、上漆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806-1-12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镀锌无缝钢管 Φ73x3.5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376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default" w:eastAsia="宋体"/>
                <w:szCs w:val="21"/>
                <w:lang w:val="en-US" w:eastAsia="zh-CN"/>
              </w:rPr>
              <w:t>含压槽、卡箍、上漆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806-1-13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钢制三通 150×150×65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806-1-14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钢制90°弯头 DN65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4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23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 w:hAnsiTheme="minorEastAsia" w:eastAsiaTheme="minorEastAsia"/>
          <w:szCs w:val="21"/>
          <w:lang w:val="en-US" w:eastAsia="zh-CN"/>
        </w:rPr>
        <w:t>指导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656062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27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</w:t>
      </w:r>
      <w:bookmarkStart w:id="3" w:name="_GoBack"/>
      <w:bookmarkEnd w:id="3"/>
      <w:r>
        <w:rPr>
          <w:color w:val="000000"/>
          <w:sz w:val="24"/>
        </w:rPr>
        <w:t xml:space="preserve">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04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26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24221D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2760CA5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8524A3"/>
    <w:rsid w:val="12ED5CBA"/>
    <w:rsid w:val="14C447F8"/>
    <w:rsid w:val="18606150"/>
    <w:rsid w:val="19B32EC3"/>
    <w:rsid w:val="1A786886"/>
    <w:rsid w:val="1B804360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DAB2D7C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CE073EF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7874953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EB82366"/>
    <w:rsid w:val="5F422A11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377190E"/>
    <w:rsid w:val="74963E13"/>
    <w:rsid w:val="75A41F8A"/>
    <w:rsid w:val="760D37CC"/>
    <w:rsid w:val="77B73F34"/>
    <w:rsid w:val="77FC2993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505</Words>
  <Characters>647</Characters>
  <Lines>61</Lines>
  <Paragraphs>17</Paragraphs>
  <TotalTime>10</TotalTime>
  <ScaleCrop>false</ScaleCrop>
  <LinksUpToDate>false</LinksUpToDate>
  <CharactersWithSpaces>712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2023-04-26T08:03:49Z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