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广佛肇高速公路广州市凤凰山隧道段交通工程及沿线设施养护工程（2021~2024年度）监控显示器采购意向征集公告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left="2309" w:leftChars="342" w:hanging="1591" w:hangingChars="663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1.1项目名称：广佛肇高速公路广州市凤凰山隧道段交通工程及沿线设施养护工程（2021~2024年度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广州市凤凰山隧道建设有限公司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173"/>
        <w:gridCol w:w="1110"/>
        <w:gridCol w:w="1335"/>
        <w:gridCol w:w="1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65寸监控显示器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包括挂壁支架、上门挂壁安装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指导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安装费、调试费、保险费、税费、配合相关单位检测、保证测试、试运行及缺陷的维护等一切费用；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8150元。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技术要求</w:t>
      </w:r>
    </w:p>
    <w:p>
      <w:pPr>
        <w:rPr>
          <w:rFonts w:hint="eastAsi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/>
        </w:rPr>
        <w:t>尺寸：65寸；分辨率：4K；刷新率：120Hz</w:t>
      </w:r>
    </w:p>
    <w:p>
      <w:pPr>
        <w:rPr>
          <w:rFonts w:hint="eastAsia"/>
        </w:rPr>
      </w:pPr>
      <w:r>
        <w:rPr>
          <w:rFonts w:hint="eastAsia"/>
        </w:rPr>
        <w:t>显示技术：普通液晶；LCD软屏</w:t>
      </w:r>
    </w:p>
    <w:p>
      <w:pPr>
        <w:rPr>
          <w:rFonts w:hint="eastAsia"/>
        </w:rPr>
      </w:pPr>
      <w:r>
        <w:rPr>
          <w:rFonts w:hint="eastAsia"/>
        </w:rPr>
        <w:t>背光方式：直下式</w:t>
      </w:r>
    </w:p>
    <w:p>
      <w:pPr>
        <w:rPr>
          <w:rFonts w:hint="eastAsia"/>
        </w:rPr>
      </w:pPr>
      <w:r>
        <w:rPr>
          <w:rFonts w:hint="eastAsia"/>
        </w:rPr>
        <w:t>峰值亮度：1000Nit</w:t>
      </w:r>
    </w:p>
    <w:p>
      <w:pPr>
        <w:rPr>
          <w:rFonts w:hint="eastAsia"/>
        </w:rPr>
      </w:pPr>
      <w:r>
        <w:rPr>
          <w:rFonts w:hint="eastAsia"/>
        </w:rPr>
        <w:t>控光分区：60个</w:t>
      </w:r>
    </w:p>
    <w:p>
      <w:pPr>
        <w:rPr>
          <w:rFonts w:hint="eastAsia"/>
        </w:rPr>
      </w:pPr>
      <w:r>
        <w:rPr>
          <w:rFonts w:hint="eastAsia"/>
        </w:rPr>
        <w:t>运动补偿：支持</w:t>
      </w:r>
    </w:p>
    <w:p>
      <w:pPr>
        <w:rPr>
          <w:rFonts w:hint="eastAsia"/>
        </w:rPr>
      </w:pPr>
      <w:r>
        <w:rPr>
          <w:rFonts w:hint="eastAsia"/>
        </w:rPr>
        <w:t>广色域：~95.0% DCI-P3（荧光粉）</w:t>
      </w:r>
    </w:p>
    <w:p>
      <w:pPr>
        <w:rPr>
          <w:rFonts w:hint="eastAsia"/>
        </w:rPr>
      </w:pPr>
      <w:r>
        <w:rPr>
          <w:rFonts w:hint="eastAsia"/>
        </w:rPr>
        <w:t>处理芯片：XR认知芯片</w:t>
      </w:r>
    </w:p>
    <w:p>
      <w:pPr>
        <w:rPr>
          <w:rFonts w:hint="eastAsia"/>
        </w:rPr>
      </w:pPr>
      <w:r>
        <w:rPr>
          <w:rFonts w:hint="eastAsia"/>
        </w:rPr>
        <w:t>CPU：A73四核1.8Ghz</w:t>
      </w:r>
    </w:p>
    <w:p>
      <w:pPr>
        <w:rPr>
          <w:rFonts w:hint="eastAsia"/>
        </w:rPr>
      </w:pPr>
      <w:r>
        <w:rPr>
          <w:rFonts w:hint="eastAsia"/>
        </w:rPr>
        <w:t>运行内存：4GB</w:t>
      </w:r>
    </w:p>
    <w:p>
      <w:pPr>
        <w:rPr>
          <w:rFonts w:hint="eastAsia"/>
        </w:rPr>
      </w:pPr>
      <w:r>
        <w:rPr>
          <w:rFonts w:hint="eastAsia"/>
        </w:rPr>
        <w:t>存储空间：64GB</w:t>
      </w:r>
    </w:p>
    <w:p>
      <w:pPr>
        <w:rPr>
          <w:rFonts w:hint="eastAsia"/>
        </w:rPr>
      </w:pPr>
      <w:r>
        <w:rPr>
          <w:rFonts w:hint="eastAsia"/>
        </w:rPr>
        <w:t>HDMI接口：HDMI 2.0 *2；HDMI 2.1 *2</w:t>
      </w:r>
    </w:p>
    <w:p>
      <w:pPr>
        <w:rPr>
          <w:rFonts w:hint="eastAsia"/>
        </w:rPr>
      </w:pPr>
      <w:r>
        <w:rPr>
          <w:rFonts w:hint="eastAsia"/>
        </w:rPr>
        <w:t>USB接口：USB 2.0 *1；USB 3.0 *1</w:t>
      </w:r>
    </w:p>
    <w:p>
      <w:pPr>
        <w:rPr>
          <w:rFonts w:hint="eastAsia"/>
        </w:rPr>
      </w:pPr>
      <w:r>
        <w:rPr>
          <w:rFonts w:hint="eastAsia"/>
        </w:rPr>
        <w:t>开机广告：无</w:t>
      </w:r>
    </w:p>
    <w:p>
      <w:pPr>
        <w:rPr>
          <w:rFonts w:hint="eastAsia"/>
        </w:rPr>
      </w:pPr>
      <w:r>
        <w:rPr>
          <w:rFonts w:hint="eastAsia"/>
        </w:rPr>
        <w:t>扬声器：2*15W</w:t>
      </w:r>
    </w:p>
    <w:p>
      <w:pPr>
        <w:rPr>
          <w:rFonts w:hint="eastAsia"/>
        </w:rPr>
      </w:pPr>
      <w:r>
        <w:rPr>
          <w:rFonts w:hint="eastAsia"/>
        </w:rPr>
        <w:t>支持WIFI 5</w:t>
      </w:r>
    </w:p>
    <w:p>
      <w:r>
        <w:rPr>
          <w:rFonts w:hint="eastAsia"/>
        </w:rPr>
        <w:t>支持DOLBY WISION、DOLBY ATOMS、G-SYNC</w:t>
      </w:r>
    </w:p>
    <w:p>
      <w:pPr>
        <w:pStyle w:val="2"/>
        <w:ind w:firstLine="630" w:firstLineChars="300"/>
        <w:rPr>
          <w:rFonts w:hint="default"/>
        </w:rPr>
      </w:pP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2022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02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10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957638088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卢工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22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2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11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8470072"/>
    <w:rsid w:val="0A69025B"/>
    <w:rsid w:val="0DA26991"/>
    <w:rsid w:val="0E2B5D40"/>
    <w:rsid w:val="12ED5CBA"/>
    <w:rsid w:val="16C35300"/>
    <w:rsid w:val="17490710"/>
    <w:rsid w:val="1C3E0471"/>
    <w:rsid w:val="25C96113"/>
    <w:rsid w:val="2E0860D1"/>
    <w:rsid w:val="2ECB5FE2"/>
    <w:rsid w:val="323B30B7"/>
    <w:rsid w:val="34DB5F68"/>
    <w:rsid w:val="3EFD65C9"/>
    <w:rsid w:val="4044389B"/>
    <w:rsid w:val="49DC5C4D"/>
    <w:rsid w:val="50830AE8"/>
    <w:rsid w:val="52871060"/>
    <w:rsid w:val="57BF2D4E"/>
    <w:rsid w:val="58B74CBC"/>
    <w:rsid w:val="623B7383"/>
    <w:rsid w:val="63166D1A"/>
    <w:rsid w:val="656F558F"/>
    <w:rsid w:val="65922BE0"/>
    <w:rsid w:val="686B35E7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505</Words>
  <Characters>584</Characters>
  <Lines>0</Lines>
  <Paragraphs>0</Paragraphs>
  <TotalTime>1</TotalTime>
  <ScaleCrop>false</ScaleCrop>
  <LinksUpToDate>false</LinksUpToDate>
  <CharactersWithSpaces>649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2023-04-11T00:51:57Z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B75484C30A0D48A998196F431A9A3E69</vt:lpwstr>
  </property>
</Properties>
</file>