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4211C795" w:rsidR="00DC2671" w:rsidRPr="004D1731" w:rsidRDefault="00676361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676361">
        <w:rPr>
          <w:rFonts w:ascii="仿宋" w:eastAsia="仿宋" w:hAnsi="仿宋" w:hint="eastAsia"/>
          <w:b/>
          <w:color w:val="000000"/>
          <w:sz w:val="32"/>
          <w:szCs w:val="32"/>
        </w:rPr>
        <w:t>巴江大桥、解放大桥、江湾大桥及新龙特大桥主动防撞预警系统值守技术服务项目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7EEDF187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676361" w:rsidRPr="00676361">
        <w:rPr>
          <w:rFonts w:ascii="仿宋" w:eastAsia="仿宋" w:hAnsi="仿宋" w:hint="eastAsia"/>
          <w:bCs/>
          <w:snapToGrid w:val="0"/>
          <w:kern w:val="0"/>
          <w:sz w:val="24"/>
        </w:rPr>
        <w:t>巴江大桥、解放大桥、江湾大桥及新龙特大桥主动防撞预警系统值守技术服务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4A7E9A60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8457ED">
        <w:rPr>
          <w:rFonts w:ascii="仿宋" w:eastAsia="仿宋" w:hAnsi="仿宋" w:hint="eastAsia"/>
          <w:bCs/>
          <w:snapToGrid w:val="0"/>
          <w:kern w:val="0"/>
          <w:sz w:val="24"/>
        </w:rPr>
        <w:t>技术服务</w:t>
      </w:r>
    </w:p>
    <w:p w14:paraId="4AE192AE" w14:textId="6EE5276A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676361">
        <w:rPr>
          <w:rFonts w:ascii="仿宋" w:eastAsia="仿宋" w:hAnsi="仿宋"/>
          <w:bCs/>
          <w:snapToGrid w:val="0"/>
          <w:kern w:val="0"/>
          <w:sz w:val="24"/>
        </w:rPr>
        <w:t>2023</w:t>
      </w:r>
      <w:r w:rsidR="00676361">
        <w:rPr>
          <w:rFonts w:ascii="仿宋" w:eastAsia="仿宋" w:hAnsi="仿宋" w:hint="eastAsia"/>
          <w:bCs/>
          <w:snapToGrid w:val="0"/>
          <w:kern w:val="0"/>
          <w:sz w:val="24"/>
        </w:rPr>
        <w:t>年4月至2</w:t>
      </w:r>
      <w:r w:rsidR="00676361">
        <w:rPr>
          <w:rFonts w:ascii="仿宋" w:eastAsia="仿宋" w:hAnsi="仿宋"/>
          <w:bCs/>
          <w:snapToGrid w:val="0"/>
          <w:kern w:val="0"/>
          <w:sz w:val="24"/>
        </w:rPr>
        <w:t>024</w:t>
      </w:r>
      <w:r w:rsidR="00676361">
        <w:rPr>
          <w:rFonts w:ascii="仿宋" w:eastAsia="仿宋" w:hAnsi="仿宋" w:hint="eastAsia"/>
          <w:bCs/>
          <w:snapToGrid w:val="0"/>
          <w:kern w:val="0"/>
          <w:sz w:val="24"/>
        </w:rPr>
        <w:t>年3月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0024E12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676361">
        <w:rPr>
          <w:rFonts w:ascii="仿宋" w:eastAsia="仿宋" w:hAnsi="仿宋"/>
          <w:bCs/>
          <w:snapToGrid w:val="0"/>
          <w:kern w:val="0"/>
          <w:sz w:val="24"/>
        </w:rPr>
        <w:t>288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2B7F6321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676361">
        <w:rPr>
          <w:rFonts w:ascii="仿宋" w:eastAsia="仿宋" w:hAnsi="仿宋" w:hint="eastAsia"/>
          <w:bCs/>
          <w:snapToGrid w:val="0"/>
          <w:kern w:val="0"/>
          <w:sz w:val="24"/>
        </w:rPr>
        <w:t>工作</w:t>
      </w:r>
      <w:r w:rsidR="00DC5292">
        <w:rPr>
          <w:rFonts w:ascii="仿宋" w:eastAsia="仿宋" w:hAnsi="仿宋" w:hint="eastAsia"/>
          <w:bCs/>
          <w:snapToGrid w:val="0"/>
          <w:kern w:val="0"/>
          <w:sz w:val="24"/>
        </w:rPr>
        <w:t>内容为</w:t>
      </w:r>
      <w:r w:rsidR="00676361">
        <w:rPr>
          <w:rFonts w:ascii="仿宋" w:eastAsia="仿宋" w:hAnsi="仿宋" w:hint="eastAsia"/>
          <w:bCs/>
          <w:snapToGrid w:val="0"/>
          <w:kern w:val="0"/>
          <w:sz w:val="24"/>
        </w:rPr>
        <w:t>巴江大桥、解放大桥、江湾大桥、新龙特大桥4座桥主动防撞预警系统的监控值守工作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71A5302D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承担本次施工工程的企事业单位应信用信誉良好，具有有效的法人营业执照。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1E601717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2022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3E0233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676361">
        <w:rPr>
          <w:rFonts w:ascii="仿宋" w:eastAsia="仿宋" w:hAnsi="仿宋"/>
          <w:color w:val="000000"/>
          <w:sz w:val="24"/>
          <w:u w:val="single"/>
        </w:rPr>
        <w:t>24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CA60C6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联  系  人：</w:t>
      </w:r>
      <w:r w:rsidR="00731EB9">
        <w:rPr>
          <w:rFonts w:ascii="仿宋" w:eastAsia="仿宋" w:hAnsi="仿宋" w:hint="eastAsia"/>
          <w:color w:val="000000"/>
          <w:sz w:val="24"/>
        </w:rPr>
        <w:t>余鹏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500D33F4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3E0233">
        <w:rPr>
          <w:rFonts w:ascii="仿宋" w:eastAsia="仿宋" w:hAnsi="仿宋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676361">
        <w:rPr>
          <w:rFonts w:ascii="仿宋" w:eastAsia="仿宋" w:hAnsi="仿宋"/>
          <w:color w:val="000000"/>
          <w:sz w:val="24"/>
        </w:rPr>
        <w:t>22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26BCF4B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76361" w:rsidRPr="0067636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巴江大桥、解放大桥、江湾大桥及新龙特大桥主动防撞预警系统值守技术服务</w:t>
      </w:r>
      <w:r w:rsidR="00A868D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CFC446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01"/>
        <w:gridCol w:w="2872"/>
        <w:gridCol w:w="3204"/>
        <w:gridCol w:w="717"/>
        <w:gridCol w:w="828"/>
      </w:tblGrid>
      <w:tr w:rsidR="00A36C7D" w:rsidRPr="00A36C7D" w14:paraId="000C94F4" w14:textId="77777777" w:rsidTr="00A36C7D">
        <w:trPr>
          <w:trHeight w:val="285"/>
        </w:trPr>
        <w:tc>
          <w:tcPr>
            <w:tcW w:w="901" w:type="dxa"/>
            <w:noWrap/>
            <w:hideMark/>
          </w:tcPr>
          <w:p w14:paraId="2C760B55" w14:textId="77777777" w:rsidR="00A36C7D" w:rsidRPr="00A36C7D" w:rsidRDefault="00A36C7D" w:rsidP="00A36C7D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 w:rsidRPr="00A36C7D">
              <w:rPr>
                <w:rFonts w:ascii="仿宋" w:eastAsia="仿宋" w:hAnsi="仿宋" w:hint="eastAsia"/>
              </w:rPr>
              <w:t>序号</w:t>
            </w:r>
          </w:p>
        </w:tc>
        <w:tc>
          <w:tcPr>
            <w:tcW w:w="2872" w:type="dxa"/>
            <w:noWrap/>
            <w:hideMark/>
          </w:tcPr>
          <w:p w14:paraId="479D7ABE" w14:textId="77777777" w:rsidR="00A36C7D" w:rsidRPr="00A36C7D" w:rsidRDefault="00A36C7D" w:rsidP="00A36C7D">
            <w:pPr>
              <w:pStyle w:val="a0"/>
              <w:rPr>
                <w:rFonts w:ascii="仿宋" w:eastAsia="仿宋" w:hAnsi="仿宋"/>
              </w:rPr>
            </w:pPr>
            <w:r w:rsidRPr="00A36C7D">
              <w:rPr>
                <w:rFonts w:ascii="仿宋" w:eastAsia="仿宋" w:hAnsi="仿宋" w:hint="eastAsia"/>
              </w:rPr>
              <w:t>工作内容</w:t>
            </w:r>
          </w:p>
        </w:tc>
        <w:tc>
          <w:tcPr>
            <w:tcW w:w="3204" w:type="dxa"/>
            <w:noWrap/>
            <w:hideMark/>
          </w:tcPr>
          <w:p w14:paraId="7F7AB412" w14:textId="77777777" w:rsidR="00A36C7D" w:rsidRPr="00A36C7D" w:rsidRDefault="00A36C7D" w:rsidP="00A36C7D">
            <w:pPr>
              <w:pStyle w:val="a0"/>
              <w:rPr>
                <w:rFonts w:ascii="仿宋" w:eastAsia="仿宋" w:hAnsi="仿宋"/>
              </w:rPr>
            </w:pPr>
            <w:r w:rsidRPr="00A36C7D">
              <w:rPr>
                <w:rFonts w:ascii="仿宋" w:eastAsia="仿宋" w:hAnsi="仿宋" w:hint="eastAsia"/>
              </w:rPr>
              <w:t>说明</w:t>
            </w:r>
          </w:p>
        </w:tc>
        <w:tc>
          <w:tcPr>
            <w:tcW w:w="717" w:type="dxa"/>
            <w:noWrap/>
            <w:hideMark/>
          </w:tcPr>
          <w:p w14:paraId="215B09B5" w14:textId="77777777" w:rsidR="00A36C7D" w:rsidRPr="00A36C7D" w:rsidRDefault="00A36C7D" w:rsidP="00A36C7D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 w:rsidRPr="00A36C7D">
              <w:rPr>
                <w:rFonts w:ascii="仿宋" w:eastAsia="仿宋" w:hAnsi="仿宋" w:hint="eastAsia"/>
              </w:rPr>
              <w:t>单位</w:t>
            </w:r>
          </w:p>
        </w:tc>
        <w:tc>
          <w:tcPr>
            <w:tcW w:w="828" w:type="dxa"/>
            <w:noWrap/>
            <w:hideMark/>
          </w:tcPr>
          <w:p w14:paraId="3C901F46" w14:textId="77777777" w:rsidR="00A36C7D" w:rsidRPr="00A36C7D" w:rsidRDefault="00A36C7D" w:rsidP="00A36C7D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 w:rsidRPr="00A36C7D">
              <w:rPr>
                <w:rFonts w:ascii="仿宋" w:eastAsia="仿宋" w:hAnsi="仿宋" w:hint="eastAsia"/>
              </w:rPr>
              <w:t>数量</w:t>
            </w:r>
          </w:p>
        </w:tc>
      </w:tr>
      <w:tr w:rsidR="00A36C7D" w:rsidRPr="00A36C7D" w14:paraId="48578354" w14:textId="77777777" w:rsidTr="00A36C7D">
        <w:trPr>
          <w:trHeight w:val="885"/>
        </w:trPr>
        <w:tc>
          <w:tcPr>
            <w:tcW w:w="901" w:type="dxa"/>
            <w:noWrap/>
            <w:vAlign w:val="center"/>
            <w:hideMark/>
          </w:tcPr>
          <w:p w14:paraId="7DBB03EB" w14:textId="77777777" w:rsidR="00A36C7D" w:rsidRPr="00A36C7D" w:rsidRDefault="00A36C7D" w:rsidP="00A36C7D">
            <w:pPr>
              <w:pStyle w:val="a0"/>
              <w:ind w:firstLineChars="0" w:firstLine="0"/>
              <w:jc w:val="left"/>
              <w:rPr>
                <w:rFonts w:ascii="仿宋" w:eastAsia="仿宋" w:hAnsi="仿宋"/>
              </w:rPr>
            </w:pPr>
            <w:r w:rsidRPr="00A36C7D">
              <w:rPr>
                <w:rFonts w:ascii="仿宋" w:eastAsia="仿宋" w:hAnsi="仿宋" w:hint="eastAsia"/>
              </w:rPr>
              <w:t>1</w:t>
            </w:r>
          </w:p>
        </w:tc>
        <w:tc>
          <w:tcPr>
            <w:tcW w:w="2872" w:type="dxa"/>
            <w:vAlign w:val="center"/>
            <w:hideMark/>
          </w:tcPr>
          <w:p w14:paraId="0A923FD1" w14:textId="77777777" w:rsidR="00A36C7D" w:rsidRPr="00A36C7D" w:rsidRDefault="00A36C7D" w:rsidP="00A36C7D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 w:rsidRPr="00A36C7D">
              <w:rPr>
                <w:rFonts w:ascii="仿宋" w:eastAsia="仿宋" w:hAnsi="仿宋" w:hint="eastAsia"/>
              </w:rPr>
              <w:t>巴江大桥的桥梁防碰撞监控值守工作</w:t>
            </w:r>
          </w:p>
        </w:tc>
        <w:tc>
          <w:tcPr>
            <w:tcW w:w="3204" w:type="dxa"/>
            <w:vAlign w:val="center"/>
            <w:hideMark/>
          </w:tcPr>
          <w:p w14:paraId="27A6F657" w14:textId="77777777" w:rsidR="00A36C7D" w:rsidRPr="00A36C7D" w:rsidRDefault="00A36C7D" w:rsidP="00A36C7D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 w:rsidRPr="00A36C7D">
              <w:rPr>
                <w:rFonts w:ascii="仿宋" w:eastAsia="仿宋" w:hAnsi="仿宋" w:hint="eastAsia"/>
              </w:rPr>
              <w:t>提供一年期的7*24小时值守支持服务及相关问题解决，现场处置服务</w:t>
            </w:r>
          </w:p>
        </w:tc>
        <w:tc>
          <w:tcPr>
            <w:tcW w:w="717" w:type="dxa"/>
            <w:noWrap/>
            <w:vAlign w:val="center"/>
            <w:hideMark/>
          </w:tcPr>
          <w:p w14:paraId="4B453109" w14:textId="77777777" w:rsidR="00A36C7D" w:rsidRPr="00A36C7D" w:rsidRDefault="00A36C7D" w:rsidP="00A36C7D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 w:rsidRPr="00A36C7D">
              <w:rPr>
                <w:rFonts w:ascii="仿宋" w:eastAsia="仿宋" w:hAnsi="仿宋" w:hint="eastAsia"/>
              </w:rPr>
              <w:t>项</w:t>
            </w:r>
          </w:p>
        </w:tc>
        <w:tc>
          <w:tcPr>
            <w:tcW w:w="828" w:type="dxa"/>
            <w:noWrap/>
            <w:vAlign w:val="center"/>
            <w:hideMark/>
          </w:tcPr>
          <w:p w14:paraId="38770069" w14:textId="77777777" w:rsidR="00A36C7D" w:rsidRPr="00A36C7D" w:rsidRDefault="00A36C7D" w:rsidP="00A36C7D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 w:rsidRPr="00A36C7D">
              <w:rPr>
                <w:rFonts w:ascii="仿宋" w:eastAsia="仿宋" w:hAnsi="仿宋" w:hint="eastAsia"/>
              </w:rPr>
              <w:t>1</w:t>
            </w:r>
          </w:p>
        </w:tc>
      </w:tr>
      <w:tr w:rsidR="00A36C7D" w:rsidRPr="00A36C7D" w14:paraId="6AFA8765" w14:textId="77777777" w:rsidTr="00A36C7D">
        <w:trPr>
          <w:trHeight w:val="840"/>
        </w:trPr>
        <w:tc>
          <w:tcPr>
            <w:tcW w:w="901" w:type="dxa"/>
            <w:noWrap/>
            <w:vAlign w:val="center"/>
            <w:hideMark/>
          </w:tcPr>
          <w:p w14:paraId="6055F66B" w14:textId="77777777" w:rsidR="00A36C7D" w:rsidRPr="00A36C7D" w:rsidRDefault="00A36C7D" w:rsidP="00A36C7D">
            <w:pPr>
              <w:pStyle w:val="a0"/>
              <w:ind w:firstLineChars="0" w:firstLine="0"/>
              <w:jc w:val="left"/>
              <w:rPr>
                <w:rFonts w:ascii="仿宋" w:eastAsia="仿宋" w:hAnsi="仿宋"/>
              </w:rPr>
            </w:pPr>
            <w:r w:rsidRPr="00A36C7D">
              <w:rPr>
                <w:rFonts w:ascii="仿宋" w:eastAsia="仿宋" w:hAnsi="仿宋" w:hint="eastAsia"/>
              </w:rPr>
              <w:t>2</w:t>
            </w:r>
          </w:p>
        </w:tc>
        <w:tc>
          <w:tcPr>
            <w:tcW w:w="2872" w:type="dxa"/>
            <w:vAlign w:val="center"/>
            <w:hideMark/>
          </w:tcPr>
          <w:p w14:paraId="5CDB5CF5" w14:textId="77777777" w:rsidR="00A36C7D" w:rsidRPr="00A36C7D" w:rsidRDefault="00A36C7D" w:rsidP="00A36C7D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 w:rsidRPr="00A36C7D">
              <w:rPr>
                <w:rFonts w:ascii="仿宋" w:eastAsia="仿宋" w:hAnsi="仿宋" w:hint="eastAsia"/>
              </w:rPr>
              <w:t>解放大桥、江湾大桥的桥梁防碰撞监控值守工作</w:t>
            </w:r>
          </w:p>
        </w:tc>
        <w:tc>
          <w:tcPr>
            <w:tcW w:w="3204" w:type="dxa"/>
            <w:vAlign w:val="center"/>
            <w:hideMark/>
          </w:tcPr>
          <w:p w14:paraId="668A0708" w14:textId="77777777" w:rsidR="00A36C7D" w:rsidRPr="00A36C7D" w:rsidRDefault="00A36C7D" w:rsidP="00A36C7D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 w:rsidRPr="00A36C7D">
              <w:rPr>
                <w:rFonts w:ascii="仿宋" w:eastAsia="仿宋" w:hAnsi="仿宋" w:hint="eastAsia"/>
              </w:rPr>
              <w:t>提供一年期的7*24小时值守支持服务及相关问题解决，现场处置服务</w:t>
            </w:r>
          </w:p>
        </w:tc>
        <w:tc>
          <w:tcPr>
            <w:tcW w:w="717" w:type="dxa"/>
            <w:noWrap/>
            <w:vAlign w:val="center"/>
            <w:hideMark/>
          </w:tcPr>
          <w:p w14:paraId="583CAA8D" w14:textId="77777777" w:rsidR="00A36C7D" w:rsidRPr="00A36C7D" w:rsidRDefault="00A36C7D" w:rsidP="00A36C7D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 w:rsidRPr="00A36C7D">
              <w:rPr>
                <w:rFonts w:ascii="仿宋" w:eastAsia="仿宋" w:hAnsi="仿宋" w:hint="eastAsia"/>
              </w:rPr>
              <w:t>项</w:t>
            </w:r>
          </w:p>
        </w:tc>
        <w:tc>
          <w:tcPr>
            <w:tcW w:w="828" w:type="dxa"/>
            <w:noWrap/>
            <w:vAlign w:val="center"/>
            <w:hideMark/>
          </w:tcPr>
          <w:p w14:paraId="2A67CB99" w14:textId="77777777" w:rsidR="00A36C7D" w:rsidRPr="00A36C7D" w:rsidRDefault="00A36C7D" w:rsidP="00A36C7D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 w:rsidRPr="00A36C7D">
              <w:rPr>
                <w:rFonts w:ascii="仿宋" w:eastAsia="仿宋" w:hAnsi="仿宋" w:hint="eastAsia"/>
              </w:rPr>
              <w:t>1</w:t>
            </w:r>
          </w:p>
        </w:tc>
      </w:tr>
      <w:tr w:rsidR="00A36C7D" w:rsidRPr="00A36C7D" w14:paraId="584C822B" w14:textId="77777777" w:rsidTr="00A36C7D">
        <w:trPr>
          <w:trHeight w:val="1215"/>
        </w:trPr>
        <w:tc>
          <w:tcPr>
            <w:tcW w:w="901" w:type="dxa"/>
            <w:noWrap/>
            <w:vAlign w:val="center"/>
            <w:hideMark/>
          </w:tcPr>
          <w:p w14:paraId="28290D3A" w14:textId="77777777" w:rsidR="00A36C7D" w:rsidRPr="00A36C7D" w:rsidRDefault="00A36C7D" w:rsidP="00A36C7D">
            <w:pPr>
              <w:pStyle w:val="a0"/>
              <w:ind w:firstLineChars="0" w:firstLine="0"/>
              <w:jc w:val="left"/>
              <w:rPr>
                <w:rFonts w:ascii="仿宋" w:eastAsia="仿宋" w:hAnsi="仿宋"/>
              </w:rPr>
            </w:pPr>
            <w:r w:rsidRPr="00A36C7D">
              <w:rPr>
                <w:rFonts w:ascii="仿宋" w:eastAsia="仿宋" w:hAnsi="仿宋" w:hint="eastAsia"/>
              </w:rPr>
              <w:t>3</w:t>
            </w:r>
          </w:p>
        </w:tc>
        <w:tc>
          <w:tcPr>
            <w:tcW w:w="2872" w:type="dxa"/>
            <w:vAlign w:val="center"/>
            <w:hideMark/>
          </w:tcPr>
          <w:p w14:paraId="49ED3453" w14:textId="77777777" w:rsidR="00A36C7D" w:rsidRPr="00A36C7D" w:rsidRDefault="00A36C7D" w:rsidP="00A36C7D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 w:rsidRPr="00A36C7D">
              <w:rPr>
                <w:rFonts w:ascii="仿宋" w:eastAsia="仿宋" w:hAnsi="仿宋" w:hint="eastAsia"/>
              </w:rPr>
              <w:t>新龙特大桥的桥梁防碰撞监控值守工作</w:t>
            </w:r>
          </w:p>
        </w:tc>
        <w:tc>
          <w:tcPr>
            <w:tcW w:w="3204" w:type="dxa"/>
            <w:vAlign w:val="center"/>
            <w:hideMark/>
          </w:tcPr>
          <w:p w14:paraId="2BFD2E38" w14:textId="77777777" w:rsidR="00A36C7D" w:rsidRPr="00A36C7D" w:rsidRDefault="00A36C7D" w:rsidP="00A36C7D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 w:rsidRPr="00A36C7D">
              <w:rPr>
                <w:rFonts w:ascii="仿宋" w:eastAsia="仿宋" w:hAnsi="仿宋" w:hint="eastAsia"/>
              </w:rPr>
              <w:t>提供一年期的7*24小时值守支持服务及相关问题解决，现场处置服务</w:t>
            </w:r>
          </w:p>
        </w:tc>
        <w:tc>
          <w:tcPr>
            <w:tcW w:w="717" w:type="dxa"/>
            <w:noWrap/>
            <w:vAlign w:val="center"/>
            <w:hideMark/>
          </w:tcPr>
          <w:p w14:paraId="2AE2DA8F" w14:textId="77777777" w:rsidR="00A36C7D" w:rsidRPr="00A36C7D" w:rsidRDefault="00A36C7D" w:rsidP="00A36C7D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 w:rsidRPr="00A36C7D">
              <w:rPr>
                <w:rFonts w:ascii="仿宋" w:eastAsia="仿宋" w:hAnsi="仿宋" w:hint="eastAsia"/>
              </w:rPr>
              <w:t>项</w:t>
            </w:r>
          </w:p>
        </w:tc>
        <w:tc>
          <w:tcPr>
            <w:tcW w:w="828" w:type="dxa"/>
            <w:noWrap/>
            <w:vAlign w:val="center"/>
            <w:hideMark/>
          </w:tcPr>
          <w:p w14:paraId="5BE76CF9" w14:textId="120E0CA9" w:rsidR="00A36C7D" w:rsidRPr="00A36C7D" w:rsidRDefault="00A36C7D" w:rsidP="00A36C7D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</w:t>
            </w:r>
          </w:p>
        </w:tc>
      </w:tr>
    </w:tbl>
    <w:p w14:paraId="1BED8E7E" w14:textId="77777777" w:rsidR="003B360A" w:rsidRPr="00A743E9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A743E9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D71C4" w14:textId="77777777" w:rsidR="00F84162" w:rsidRDefault="00F84162" w:rsidP="00001DA7">
      <w:r>
        <w:separator/>
      </w:r>
    </w:p>
  </w:endnote>
  <w:endnote w:type="continuationSeparator" w:id="0">
    <w:p w14:paraId="62BBA128" w14:textId="77777777" w:rsidR="00F84162" w:rsidRDefault="00F84162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7B0E8" w14:textId="77777777" w:rsidR="00F84162" w:rsidRDefault="00F84162" w:rsidP="00001DA7">
      <w:r>
        <w:separator/>
      </w:r>
    </w:p>
  </w:footnote>
  <w:footnote w:type="continuationSeparator" w:id="0">
    <w:p w14:paraId="5ABBBAF9" w14:textId="77777777" w:rsidR="00F84162" w:rsidRDefault="00F84162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16787953">
    <w:abstractNumId w:val="0"/>
  </w:num>
  <w:num w:numId="2" w16cid:durableId="1693265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B1350"/>
    <w:rsid w:val="001D503C"/>
    <w:rsid w:val="001F1F12"/>
    <w:rsid w:val="00207C56"/>
    <w:rsid w:val="00240F72"/>
    <w:rsid w:val="0024251F"/>
    <w:rsid w:val="00275961"/>
    <w:rsid w:val="00290FA1"/>
    <w:rsid w:val="002A3476"/>
    <w:rsid w:val="002C429D"/>
    <w:rsid w:val="002D5F6E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92034"/>
    <w:rsid w:val="004B1038"/>
    <w:rsid w:val="004D1731"/>
    <w:rsid w:val="00503207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76361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457ED"/>
    <w:rsid w:val="00853A30"/>
    <w:rsid w:val="008644E7"/>
    <w:rsid w:val="0088737E"/>
    <w:rsid w:val="008B2274"/>
    <w:rsid w:val="008D06C5"/>
    <w:rsid w:val="008D6C83"/>
    <w:rsid w:val="00933D7F"/>
    <w:rsid w:val="00944A7E"/>
    <w:rsid w:val="00960C76"/>
    <w:rsid w:val="009B02EE"/>
    <w:rsid w:val="009C503C"/>
    <w:rsid w:val="00A35440"/>
    <w:rsid w:val="00A3590B"/>
    <w:rsid w:val="00A36C7D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83DD6"/>
    <w:rsid w:val="00BB3651"/>
    <w:rsid w:val="00BD44F8"/>
    <w:rsid w:val="00BF6F67"/>
    <w:rsid w:val="00C145DD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543D-6832-4032-A037-34E21015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4</Pages>
  <Words>159</Words>
  <Characters>910</Characters>
  <Application>Microsoft Office Word</Application>
  <DocSecurity>0</DocSecurity>
  <Lines>7</Lines>
  <Paragraphs>2</Paragraphs>
  <ScaleCrop>false</ScaleCrop>
  <Company>Microsoft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57</cp:revision>
  <cp:lastPrinted>2022-10-20T06:50:00Z</cp:lastPrinted>
  <dcterms:created xsi:type="dcterms:W3CDTF">2022-10-19T02:55:00Z</dcterms:created>
  <dcterms:modified xsi:type="dcterms:W3CDTF">2023-04-03T00:47:00Z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