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0418702" w:rsidR="00DC2671" w:rsidRPr="004D1731" w:rsidRDefault="00D9294C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D9294C">
        <w:rPr>
          <w:rFonts w:ascii="仿宋" w:eastAsia="仿宋" w:hAnsi="仿宋" w:hint="eastAsia"/>
          <w:b/>
          <w:color w:val="000000"/>
          <w:sz w:val="32"/>
          <w:szCs w:val="32"/>
        </w:rPr>
        <w:t>广州市从化至黄埔高速公路一期工程机电工程施工（SG09合同段）收费系统收费设施安装劳务合作</w:t>
      </w:r>
      <w:r w:rsidR="00CA60C6" w:rsidRPr="00CA60C6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D01F965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9294C" w:rsidRPr="00D9294C">
        <w:rPr>
          <w:rFonts w:ascii="仿宋" w:eastAsia="仿宋" w:hAnsi="仿宋" w:hint="eastAsia"/>
          <w:bCs/>
          <w:snapToGrid w:val="0"/>
          <w:kern w:val="0"/>
          <w:sz w:val="24"/>
        </w:rPr>
        <w:t>广州市从化至黄埔高速公路一期工程机电工程施工（SG09合同段）收费系统收费设施安装劳务合作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E7245D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9294C">
        <w:rPr>
          <w:rFonts w:ascii="仿宋" w:eastAsia="仿宋" w:hAnsi="仿宋"/>
          <w:bCs/>
          <w:snapToGrid w:val="0"/>
          <w:kern w:val="0"/>
          <w:sz w:val="24"/>
        </w:rPr>
        <w:t>2023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年3月-</w:t>
      </w:r>
      <w:r w:rsidR="00D9294C">
        <w:rPr>
          <w:rFonts w:ascii="仿宋" w:eastAsia="仿宋" w:hAnsi="仿宋"/>
          <w:bCs/>
          <w:snapToGrid w:val="0"/>
          <w:kern w:val="0"/>
          <w:sz w:val="24"/>
        </w:rPr>
        <w:t>2023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年6月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56BAE5F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2</w:t>
      </w:r>
      <w:r w:rsidR="00551C65">
        <w:rPr>
          <w:rFonts w:ascii="仿宋" w:eastAsia="仿宋" w:hAnsi="仿宋"/>
          <w:bCs/>
          <w:snapToGrid w:val="0"/>
          <w:kern w:val="0"/>
          <w:sz w:val="24"/>
        </w:rPr>
        <w:t>80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0000.00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E52A5CB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11071">
        <w:rPr>
          <w:rFonts w:ascii="仿宋" w:eastAsia="仿宋" w:hAnsi="仿宋" w:hint="eastAsia"/>
          <w:bCs/>
          <w:snapToGrid w:val="0"/>
          <w:kern w:val="0"/>
          <w:sz w:val="24"/>
        </w:rPr>
        <w:t>施工内容为</w:t>
      </w:r>
      <w:r w:rsidR="008D6C83" w:rsidRPr="008D6C83">
        <w:rPr>
          <w:rFonts w:ascii="仿宋" w:eastAsia="仿宋" w:hAnsi="仿宋" w:hint="eastAsia"/>
          <w:bCs/>
          <w:snapToGrid w:val="0"/>
          <w:kern w:val="0"/>
          <w:sz w:val="24"/>
        </w:rPr>
        <w:t>广州市从化至黄埔高速公路一期工程机电工程施工（SG09合同段）</w:t>
      </w:r>
      <w:r w:rsidR="00311071">
        <w:rPr>
          <w:rFonts w:ascii="仿宋" w:eastAsia="仿宋" w:hAnsi="仿宋" w:hint="eastAsia"/>
          <w:bCs/>
          <w:snapToGrid w:val="0"/>
          <w:kern w:val="0"/>
          <w:sz w:val="24"/>
        </w:rPr>
        <w:t>收费系统收费设施安装及配合调试、检测等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5C3B006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2022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3E0233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9294C">
        <w:rPr>
          <w:rFonts w:ascii="仿宋" w:eastAsia="仿宋" w:hAnsi="仿宋"/>
          <w:color w:val="000000"/>
          <w:sz w:val="24"/>
          <w:u w:val="single"/>
        </w:rPr>
        <w:t>1</w:t>
      </w:r>
      <w:r w:rsidR="00DC622A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CA60C6">
        <w:rPr>
          <w:rFonts w:ascii="仿宋" w:eastAsia="仿宋" w:hAnsi="仿宋" w:hint="eastAsia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731EB9">
        <w:rPr>
          <w:rFonts w:ascii="仿宋" w:eastAsia="仿宋" w:hAnsi="仿宋" w:hint="eastAsia"/>
          <w:color w:val="000000"/>
          <w:sz w:val="24"/>
        </w:rPr>
        <w:t>余鹏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E7C7C62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3E0233">
        <w:rPr>
          <w:rFonts w:ascii="仿宋" w:eastAsia="仿宋" w:hAnsi="仿宋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9294C">
        <w:rPr>
          <w:rFonts w:ascii="仿宋" w:eastAsia="仿宋" w:hAnsi="仿宋"/>
          <w:color w:val="000000"/>
          <w:sz w:val="24"/>
        </w:rPr>
        <w:t>1</w:t>
      </w:r>
      <w:r w:rsidR="003C7E69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D9CEE8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9294C" w:rsidRPr="00D9294C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广州市从化至黄埔高速公路一期工程机电工程施工（SG09合同段）收费系统收费设施安装劳务合作</w:t>
      </w:r>
      <w:r w:rsidR="00DF442B" w:rsidRP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96"/>
        <w:gridCol w:w="2798"/>
        <w:gridCol w:w="756"/>
        <w:gridCol w:w="1026"/>
        <w:gridCol w:w="2646"/>
      </w:tblGrid>
      <w:tr w:rsidR="003A496F" w:rsidRPr="003A496F" w14:paraId="36725388" w14:textId="77777777" w:rsidTr="003A496F">
        <w:trPr>
          <w:trHeight w:val="398"/>
        </w:trPr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371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7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F52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子  目  名  称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7AE9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B31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1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904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3A496F" w:rsidRPr="003A496F" w14:paraId="0A1A00C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B4A9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856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7DE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5ED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E46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78A248F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CEFC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8113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非接触IC卡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50D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C0F5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632A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2353AFC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430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BFC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CPC卡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0493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张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D29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10000.000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91F5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3F1C74B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A81F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B39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非接触IC卡读写器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0CAA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AF74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48B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46004E1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68CA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802-2-4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223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CPC卡读写器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4032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DC1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68A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2235EC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FE80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40B3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人工收费车道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EDD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EEB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3F9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5DC8F4D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83F4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1579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车道控制器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4E4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5DD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0AE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B6F2E5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D8E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141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自动栏杆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9D86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0AEA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A8D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25F8575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1076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802-3-4-1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6182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三合一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栏杆机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9047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DC6A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A40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0E2936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E59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802-3-4-2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6B4E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自动栏杆（拒超车道）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72D6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6A62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22F0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B35709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C64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BFA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手动栏杆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0468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588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3191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CCEF62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D8C1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983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票据打印机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0367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68A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73B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A6C058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69C6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BBC0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费额显示器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9BF8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637A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BFD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4ECE9980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CD9E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802-3-7-1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FF58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费额显示器（含通行信号灯、语音报价器、立柱）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B96B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0929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55F1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219852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3A5A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6F5E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雾灯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3B0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70CC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25B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DCB780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66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5E90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C3B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878E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4004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8DBA17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EB3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C54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卡盒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7C08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2F54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A1F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</w:t>
            </w:r>
          </w:p>
        </w:tc>
      </w:tr>
      <w:tr w:rsidR="003A496F" w:rsidRPr="003A496F" w14:paraId="0AAABF9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ED09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5E44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车道工控机（含键盘、显示器）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A8C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E8F1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54DE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主材甲方采购，乙方安装、接线及调试（含辅材及）</w:t>
            </w:r>
          </w:p>
        </w:tc>
      </w:tr>
      <w:tr w:rsidR="003A496F" w:rsidRPr="003A496F" w14:paraId="28254DA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48C1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742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便携机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894B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D734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C22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2784C99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E66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802-3-19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B1C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绿通查验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移动终端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D78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572D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8F2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</w:t>
            </w:r>
          </w:p>
        </w:tc>
      </w:tr>
      <w:tr w:rsidR="003A496F" w:rsidRPr="003A496F" w14:paraId="3F7110D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D04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802-3-20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4701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单警执法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记录仪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CE79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D5F6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BA3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</w:t>
            </w:r>
          </w:p>
        </w:tc>
      </w:tr>
      <w:tr w:rsidR="003A496F" w:rsidRPr="003A496F" w14:paraId="09C8D28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F70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802-3-21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480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自助发卡机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DEB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698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D1F5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49E2C9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6C0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802-3-22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7053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自助缴费机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ADB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5BE1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6C6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00B1EC3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0C5D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38D9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对讲机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CDA9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884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91F4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1FA540F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0CD4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227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对讲主机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F03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2DE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FA7C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</w:t>
            </w: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及调试（含辅材）</w:t>
            </w:r>
          </w:p>
        </w:tc>
      </w:tr>
      <w:tr w:rsidR="003A496F" w:rsidRPr="003A496F" w14:paraId="2E4FCCA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AD16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802-5-2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055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对讲分机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481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C61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F467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54B692C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FE3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802-5-2-1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CFD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亭内IP对讲电话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6E80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06A0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0505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673775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14E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1446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对讲管理调度控制台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E75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98AA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8522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7FFF6B1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5CC5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5AD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电话接入网关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463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859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FB5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2377437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F81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9871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对讲广播视频电话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1279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E32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33F1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756DB1F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439B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6391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班长手持终端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99A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45C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7E66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主材甲方采购，乙方配合调试</w:t>
            </w:r>
          </w:p>
        </w:tc>
      </w:tr>
      <w:tr w:rsidR="003A496F" w:rsidRPr="003A496F" w14:paraId="5493D12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0AD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651A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广场无线基站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6C64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0CF5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C54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3AAC86E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5EC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0703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无线基站控制器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632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E68D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F22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2BC472B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054F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802-5-10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843A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网络广播功放（含扬声器）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9035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0E83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9126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035F928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497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B5D0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自动投包存款机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C9B6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96C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32A0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21D364E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50BE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7567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自动收费车道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DFFF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222B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A9AD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744052B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C53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802-9-1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58E6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ETC车道天线(含天线控制器)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4C5B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84C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E84F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062ED88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40C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802-9-2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7FE2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ETC天线立杆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40C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58D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7644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主材甲方采购，乙方安装，按实计量（含辅材）</w:t>
            </w:r>
          </w:p>
        </w:tc>
      </w:tr>
      <w:tr w:rsidR="003A496F" w:rsidRPr="003A496F" w14:paraId="4404DC1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79B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802-9-3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ACE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ETC车道小型情报板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205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F582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6C29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主材甲方采购，厂家含支架，乙方安装、接线及调试（含辅材）</w:t>
            </w:r>
          </w:p>
        </w:tc>
      </w:tr>
      <w:tr w:rsidR="003A496F" w:rsidRPr="003A496F" w14:paraId="29CE6A9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92F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802-9-4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264F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反向雨棚信号灯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9853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957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44E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主材甲方采购，厂家含支架，乙方安装、接线及调试（含辅材）</w:t>
            </w:r>
          </w:p>
        </w:tc>
      </w:tr>
      <w:tr w:rsidR="003A496F" w:rsidRPr="003A496F" w14:paraId="74C0EFF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108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802-9-5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C81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ETC手持终端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EFBB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20A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9.000 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E94D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主材甲方采购，乙方配合调试</w:t>
            </w:r>
          </w:p>
        </w:tc>
      </w:tr>
      <w:tr w:rsidR="003A496F" w:rsidRPr="003A496F" w14:paraId="1AFAB9B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1E9B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FBA0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收费亭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00F8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AE3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4BED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4E6E8C5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796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802-11-1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40DD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单人智慧收费亭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291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C8EE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1B0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主材甲方采购，厂家安装，乙方包封、供配电接线</w:t>
            </w:r>
          </w:p>
        </w:tc>
      </w:tr>
      <w:tr w:rsidR="003A496F" w:rsidRPr="003A496F" w14:paraId="62ECE5C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2F3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802-11-2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092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双人智慧收费亭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B2C4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8E5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AF59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主材甲方采购，厂家安装，乙方包封、供配电接线</w:t>
            </w:r>
          </w:p>
        </w:tc>
      </w:tr>
      <w:tr w:rsidR="003A496F" w:rsidRPr="003A496F" w14:paraId="5FAC975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8763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CAC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ETC门架系统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0553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2B8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445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4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24"/>
              </w:rPr>
              <w:t xml:space="preserve">　</w:t>
            </w:r>
          </w:p>
        </w:tc>
      </w:tr>
      <w:tr w:rsidR="003A496F" w:rsidRPr="003A496F" w14:paraId="33957C7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BC1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BD11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RSU（含PCI/PCI-E密码卡)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16BD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2D7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4DD2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0D6F164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6DE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6DE8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天线控制器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110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0C6F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6C4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2098327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6E77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A2D6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车牌图像识别设备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D71C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3E97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51B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7A9E219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400E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802-12-4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36E5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一体化机柜(路基)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EF7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AFF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4A8D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65DDAE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B5D7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DA6A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车道控制器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0BC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0650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821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1D30E4C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E58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21F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设备监控控制器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24F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1E3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E4CB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032F07C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EB1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C0B4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后备电源（8小时）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891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108D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B16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610ACF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A0FB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9E90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安全网关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E751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8CE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77C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1D3D25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77F9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1FE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全景摄像机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669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BAD9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E07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F44338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8E63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39B1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补光灯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075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43E0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B36D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7B73E61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457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BB3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防雷智能监测终端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DF6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69D3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A7FC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191A823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F6F3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E09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汇集中转器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780A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FB1E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E07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67AD15B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1EA5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8098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接地电阻监测终端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399C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E3CA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C89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4CCB15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689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8412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8413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E93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F39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321212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BD16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802-12-20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E7B1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可挠性金属管Φ20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4430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FCB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AF9E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建议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乙供材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、安装</w:t>
            </w:r>
          </w:p>
        </w:tc>
      </w:tr>
      <w:tr w:rsidR="003A496F" w:rsidRPr="003A496F" w14:paraId="180F638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9F8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802-12-22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ED24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一体化机柜(门架上)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5347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AE18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83C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124F52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2F4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802-43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371B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北斗授时设备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F7B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1E6B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D11E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10824E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CD6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802-44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F7E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高清车牌自动识别仪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E2CF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F920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1633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71AA885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D59C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802-44-1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3F8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高清车牌自动识别仪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0018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7140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FED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4AC22A3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76F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803-5-15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C14E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48口收费中心以太网交换机（收费）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C15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4AFA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327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1888D4F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935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803-5-16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81D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24口语音交换机（收费）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5C34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1DD1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B110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2D26D1F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F42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803-5-17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4FA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车道交换机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1076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565B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D86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645540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D5C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803-5-18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414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24口收费广场交换机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6F1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3EF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7F1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DEDAF9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557E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803-5-19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033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24口收费站级交换机（收费）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42D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97D95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8A4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1F79EC4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461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803-5-20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7FC2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24口收费视频交换机（收费）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229C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AC46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E4A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353A9BB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950A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FF9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光缆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268F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2E55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5FBD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082C711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12E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803-7-1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2E3B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950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4A0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8331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1BABBDF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402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803-7-1-1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D64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12芯以内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C522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89A8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C15C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4115C97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BA2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803-7-1-1-1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C18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单模光缆（4芯）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99C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434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1050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E34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主材甲方采购，乙方线缆敷设及熔接</w:t>
            </w:r>
          </w:p>
        </w:tc>
      </w:tr>
      <w:tr w:rsidR="003A496F" w:rsidRPr="003A496F" w14:paraId="2281834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070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803-7-1-1-2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CF90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单模光缆（8芯）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B1E0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C804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1050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246C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主材甲方采购，乙方线缆敷设及熔接</w:t>
            </w:r>
          </w:p>
        </w:tc>
      </w:tr>
      <w:tr w:rsidR="003A496F" w:rsidRPr="003A496F" w14:paraId="19423EA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7005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803-7-1-1-4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85A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单模光缆（12芯）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5A61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D0A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10500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F03D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主材甲方采购，乙方线缆敷设及熔接</w:t>
            </w:r>
          </w:p>
        </w:tc>
      </w:tr>
      <w:tr w:rsidR="003A496F" w:rsidRPr="003A496F" w14:paraId="67E984E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A11F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803-9-2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ECC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光缆终端盒8芯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86E4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676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B549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603DCBF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FCD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803-9-2-2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0828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光缆终端盒（拒超车道）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D340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13A5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1BD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主材甲方采购，乙方安装、熔接及测试</w:t>
            </w:r>
          </w:p>
        </w:tc>
      </w:tr>
      <w:tr w:rsidR="003A496F" w:rsidRPr="003A496F" w14:paraId="6FAA74A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9C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803-9-8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038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光终端盒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F78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EC2F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BF3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主材甲方采购，乙方安装、熔接及测试</w:t>
            </w:r>
          </w:p>
        </w:tc>
      </w:tr>
      <w:tr w:rsidR="003A496F" w:rsidRPr="003A496F" w14:paraId="61D539A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2CC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153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尾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纤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35C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3CA3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2A58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2DD4E61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1C76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803-8-2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BD7C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单模尾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纤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652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5E2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6F79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主材甲方采购，乙方安装、熔接及测试</w:t>
            </w:r>
          </w:p>
        </w:tc>
      </w:tr>
      <w:tr w:rsidR="003A496F" w:rsidRPr="003A496F" w14:paraId="06AAC29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D08A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803-18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D7B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4G切换设备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BA0B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2512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FD42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308886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826A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803-19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6C1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PSAM在线授权服务器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EFBB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0A5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7D52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B3CE5B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34A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B9B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收费亭LED显示屏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938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E40B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484F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主材甲方采购，收费亭配套，厂家安装，乙方接线及调试（含辅材）</w:t>
            </w:r>
          </w:p>
        </w:tc>
      </w:tr>
      <w:tr w:rsidR="003A496F" w:rsidRPr="003A496F" w14:paraId="781E897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B6D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804-1-12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6C2B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入口拒超车道信息显示屏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253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8A72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DD9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DF463F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CD9D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38A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收费亭内摄像机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906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76D3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27.000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16B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E3405C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C92A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34E9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治超一体化摄像机（含立柱）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BA21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744D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9EF0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31E7AA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B27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D3D3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车辆检测设施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3431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EC2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E48E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0E68E5F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3A11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804-5-1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11E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环形线圈车辆检测器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512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AE9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22E99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023FAD1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AB2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804-5-1-2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545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环形线圈车辆检测器（单通道）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E29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D78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14EF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ABD65B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0A7F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804-5-1-3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7BF2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检测线圈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8D5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2FB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234.000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D1D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乙方包工包料（含线圈切割敷设）</w:t>
            </w:r>
          </w:p>
        </w:tc>
      </w:tr>
      <w:tr w:rsidR="003A496F" w:rsidRPr="003A496F" w14:paraId="1EC2A4B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2A3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804-5-5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1C4B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动态称重仪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866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25EB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91E0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0189218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481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A49E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计算机及网络设备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216A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D036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8595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4E208A7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CCE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999F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4EBE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2D4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4F4D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5CB05A8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7B8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C4E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超融合服务器（收费）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09EE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996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7D0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C3B2A2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5AE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782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分布式存储服务器（收费）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81F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C19C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9A3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</w:t>
            </w: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及配合调试（含辅材）</w:t>
            </w:r>
          </w:p>
        </w:tc>
      </w:tr>
      <w:tr w:rsidR="003A496F" w:rsidRPr="003A496F" w14:paraId="1FE1330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9D6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804-11-1-10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D7E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远程管理控制器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72D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653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CBC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14D5EAE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EC9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F47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防病毒服务器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3B6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15415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5A9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2715CEA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85C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7E3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超融合服务器（含4台服务器节点）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C945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3D7E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5E6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8834680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440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308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云计算</w:t>
            </w:r>
            <w:proofErr w:type="gramEnd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平台管理服务器（2U设备，含2个独立节点）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CA0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A65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2C8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61F0ACD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7D1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6DA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站级服务器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EC5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0B58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1A41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6DF5635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4A86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E270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去重服务器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11A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2DC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346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B6D1AB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04B2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1106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高分可视化服务器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3B6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D5E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B47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0B7CA45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C41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B654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省站直传服务器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8247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C99E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889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E3F4B1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A03E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5CF9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无线路由器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106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30D0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719A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2DC2C2B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1B3F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804-11-9-1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2AE9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路由器（收费中心）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02A0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9F6B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B651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7E21F94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63E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804-11-9-2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A9AE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收费广场室外无线路由器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141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CC33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901A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70A1790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4F1E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43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多串口卡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9651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8B07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E35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B0A033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D2A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CBE6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防火墙（收费中心）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CF9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66B1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8106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10D18CB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B0B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B5FC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防火墙(收费站)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780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7DF3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203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4D5E7E8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C93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7BAB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8路KVM切换器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757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644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53F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0D8815F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9D42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538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路段中心防火墙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96C8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649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E3D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719D8A6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F4A3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804-11-16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E331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终端安全管理系统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B95E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3C6B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B530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5FDC8FF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4C26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C46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网闸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2D0C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2E7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D3C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3A5E43F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C280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7CBC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等保一体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1CFE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FB15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A1B8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75AF1FB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FAC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A0A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管理计算机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1AE5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FAC5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2AE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194E3D5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230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312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网络安全系统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0B3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32935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0AE5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4573CC8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044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3174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堡垒机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0CAB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CE89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34E6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15E34A7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9AA8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804-13-5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331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网络准入系统（含终端管控）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5EE9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4DB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A79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68B3F21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B960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8A27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漏洞扫描系统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104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99A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AE4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3280ADD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B4D9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BC57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日志审计系统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120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19E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069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4C85EC4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DD6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CF51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数据库审计系统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3351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7B27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6E25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7E4C0AD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8DD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CBC2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未知威胁检测系统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B542D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0FA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24B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38E4EDB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7F6A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804-13-10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F235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网络管理系统（含网管软件）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B87F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D90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CF6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615024E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77A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804-13-11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1AA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态势感知系统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573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2EC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5E0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</w:t>
            </w: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等保厂家</w:t>
            </w:r>
            <w:proofErr w:type="gramEnd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安装，乙方配合调试（含辅材）</w:t>
            </w:r>
          </w:p>
        </w:tc>
      </w:tr>
      <w:tr w:rsidR="003A496F" w:rsidRPr="003A496F" w14:paraId="4FA15C6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5101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804-16-2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BEC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北斗授时设备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FD1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CC7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2BB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6DB631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1DEF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807-3-3-16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3688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雾灯总控开关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D988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211B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E980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226ED8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550A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807-3-3-17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50F8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收费广场总配电箱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AD7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001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B6F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68DA0CD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33C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807-3-3-20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1E8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收费站机房配电箱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C1AA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710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5285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33BAC6D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B6F8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807-3-3-25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0BD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配电柜（收费站）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E3995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405B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D9C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0536449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BC88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BE6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机柜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793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1FA2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5C01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46263DA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045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807-3-4-1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E1D6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广场设备机柜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AEC6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C328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AB88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主材甲方采购，乙方安装（含辅材）</w:t>
            </w:r>
          </w:p>
        </w:tc>
      </w:tr>
      <w:tr w:rsidR="003A496F" w:rsidRPr="003A496F" w14:paraId="2556C49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8205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807-3-4-6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E4A7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车道机柜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269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892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DB71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主材甲方采购，乙方安装（含辅材）</w:t>
            </w:r>
          </w:p>
        </w:tc>
      </w:tr>
      <w:tr w:rsidR="003A496F" w:rsidRPr="003A496F" w14:paraId="5C28A680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257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807-5-3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6C75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UPS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ABD5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E467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1FBE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2BA18DB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6C8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807-5-3-6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7F2F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40KVA UPS（三相输入单相输出，在线4h）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201D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C9F6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BB1D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厂家安装调试，乙方底座支架施工</w:t>
            </w:r>
          </w:p>
        </w:tc>
      </w:tr>
      <w:tr w:rsidR="003A496F" w:rsidRPr="003A496F" w14:paraId="7D3BBCD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B30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807-8-1-1-57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CCB5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电缆BVV-500-3×2.5mm2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DB4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58D5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7000.000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D10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3210764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A8F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807-8-1-1-58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634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BVV-450/750V-1X35mm2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4AC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B8AE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CE59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59A35581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198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807-8-1-1-59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ED99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BVV-450/750V-1X16mm2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E458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D42E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1950.000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488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6D70BD5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40B2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807-8-1-1-60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E5F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YJV22-1kV-4x35mm2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89D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30DC0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14000.000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3B2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12EC940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076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807-8-1-1-61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CED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YJV22-1KV-4X25mm2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9C2F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269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10500.000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624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51CCF77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71CD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807-8-1-1-62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A579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YJV-1KV-4X16mm2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E525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A507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A6A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</w:t>
            </w: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成端（含辅材）</w:t>
            </w:r>
          </w:p>
        </w:tc>
      </w:tr>
      <w:tr w:rsidR="003A496F" w:rsidRPr="003A496F" w14:paraId="1D66D3B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E73A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807-8-1-1-63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7F5A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YJV-1KV-4X10mm2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110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77E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1D4A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3A0B0690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17C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807-8-1-1-64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0E50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YJLHV22-1kV-4x10mm2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8FD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0C5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1050.000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630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2D614BF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79D0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807-8-1-1-65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0D44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YJV-1KV-3X6mm2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CE92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A82C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1300.000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93F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213013D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CF9E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807-8-1-1-66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20A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YJV-1KV-3X2.5mm2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A68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7517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5000.000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E67C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39D026A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5CAC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807-8-2-1-9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7D4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ZR-RVVP-10X1mm2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E03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D2B6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840.000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AEF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1CC8072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98B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807-8-2-1-10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2EA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ZR-RVVP-5X1.5mm2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912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997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F2C6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3C9EFB6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F7F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807-8-2-1-11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024B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ZR-RVVP-3X1.5mm2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F2A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A68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2600.000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BECF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7CCCF13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05ED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807-8-3-1-11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1FB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六类非屏蔽双绞线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7744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424C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ACF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6EB94ED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F01F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807-8-3-7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DD5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网络线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AE59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6C38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3100.000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B43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主材甲方采购，乙方线缆敷设及成端（含辅材）</w:t>
            </w:r>
          </w:p>
        </w:tc>
      </w:tr>
      <w:tr w:rsidR="003A496F" w:rsidRPr="003A496F" w14:paraId="714411D0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3468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807-9-1-1-4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6A08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200×100×1.2mm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7CC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F18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9EF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4AD89A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5F9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807-9-1-2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BD4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线槽宽度150～300mm以下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8568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D6DA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4D1B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3A496F" w:rsidRPr="003A496F" w14:paraId="29E0FC4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C74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807-9-1-2-1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E9F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线槽（100*200mm，钢制）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2C0E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m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E5B0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1400.000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9C2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C90ECE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ED0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808-2-1-3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750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单相电源避雷器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193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D32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A6E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C9D989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17B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808-2-1-4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5B8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三相电源避雷器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7B716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7A28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FA1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4A4047B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3FC6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808-2-1-5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A91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B+C级三相电源避雷器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E490A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109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A31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1364D4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CB39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808-2-1-6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3705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B+C级单相电源避雷器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99F6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6396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A9E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13D49B9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27C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808-2-1-7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6FE9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C级单相电源避雷器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1271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5877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5A3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148EEE1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E4D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808-2-2-2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3A9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数据防雷器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7472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2A5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129.000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BCE8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1885DEF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14C3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808-2-2-4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9B9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以太网信号防雷器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DABC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72C14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98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9D3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47114FC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3BA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808-4-2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7C5D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防雷监测终端(带寿命计算功能)（收费）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8D7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61ACD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D4A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05845C9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EED3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808-4-3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F903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防雷监测终端(不带寿命计算功能)（收费）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F55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F7A9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11F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49EA99A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1E71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809-2-5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B91C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电缆桥架（收费）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8E7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延米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E2F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75.000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24B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主材甲方采购，乙方安装（含辅</w:t>
            </w: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材）</w:t>
            </w:r>
          </w:p>
        </w:tc>
      </w:tr>
      <w:tr w:rsidR="003A496F" w:rsidRPr="003A496F" w14:paraId="5530BCC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4C02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lastRenderedPageBreak/>
              <w:t>809-5-4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D86D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 xml:space="preserve">接线盒 </w:t>
            </w:r>
            <w:proofErr w:type="gramStart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200x200x</w:t>
            </w:r>
            <w:proofErr w:type="gramEnd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BCA8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proofErr w:type="gramStart"/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EC72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CA2D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主材甲方采购，乙方安装（含辅材）</w:t>
            </w:r>
          </w:p>
        </w:tc>
      </w:tr>
      <w:tr w:rsidR="003A496F" w:rsidRPr="003A496F" w14:paraId="4CD7A15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AC2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802-12-19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7452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开挖及回填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50C7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立方米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F6A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2800.000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5804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乙方包工包料</w:t>
            </w:r>
          </w:p>
        </w:tc>
      </w:tr>
      <w:tr w:rsidR="003A496F" w:rsidRPr="003A496F" w14:paraId="3DE4BAB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C6F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803-5-24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162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24口工业以太网交换机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4AD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3C33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28.000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4D60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67EAB21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64D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803-6-7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8FAC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单模光端机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885BE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FBCB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7C0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0078924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1A5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804-1-2-4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2F8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收费广场可变情报板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8236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1C4F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EB6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钢构件及屏体厂家安装，乙方基础包工包料施工</w:t>
            </w:r>
          </w:p>
        </w:tc>
      </w:tr>
      <w:tr w:rsidR="003A496F" w:rsidRPr="003A496F" w14:paraId="5F1A3BD5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5D7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804-3-4-3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DCC5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收费广场高清摄像机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D02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14BB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A17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立柱由钢结构厂家包安装，摄像机和基础由劳务施工。</w:t>
            </w:r>
          </w:p>
        </w:tc>
      </w:tr>
      <w:tr w:rsidR="003A496F" w:rsidRPr="003A496F" w14:paraId="756F6637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4B2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804-3-4-4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DB27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绿通车道高</w:t>
            </w:r>
            <w:proofErr w:type="gramStart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清网络</w:t>
            </w:r>
            <w:proofErr w:type="gramEnd"/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摄像机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7763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DEBE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E75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59591E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150F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804-3-6-4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C708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高清室内半球摄像机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69A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E763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91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F47F053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F5A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E97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补光灯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75F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73D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6340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A18C97E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87E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804-3-9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7EE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闪光灯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CAF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1534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56.000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493D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7124E3B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C2B7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804-8-2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8951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32路网络硬盘录像机（NVR）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461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6C5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12.000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E483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0DC696E4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16C0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804-11-1-12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B16F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防雷监测服务器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352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台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011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CD16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F570AA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770C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804-11-8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DAAB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光纤收发器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884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对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807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B81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53F40C3D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560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807-3-4-7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E39D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业务机柜（600×1100×2200mm）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B049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C48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25.000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1B8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主材甲方采购，乙方安装、接线及调试（含辅材）</w:t>
            </w:r>
          </w:p>
        </w:tc>
      </w:tr>
      <w:tr w:rsidR="003A496F" w:rsidRPr="003A496F" w14:paraId="2106ACC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5AF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807-3-4-12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CE1F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电池柜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69774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103C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4B87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厂家安装调试，乙方底座支架施工</w:t>
            </w:r>
          </w:p>
        </w:tc>
      </w:tr>
      <w:tr w:rsidR="003A496F" w:rsidRPr="003A496F" w14:paraId="15371659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F9442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807-10-2-6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5769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管道支架(TJ3:450X450mm)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09CB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1A8DB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1500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B9F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主材甲方采购，乙方安装（含辅材）</w:t>
            </w:r>
          </w:p>
        </w:tc>
      </w:tr>
      <w:tr w:rsidR="003A496F" w:rsidRPr="003A496F" w14:paraId="2476F63A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1C7C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808-3-1-4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EBE2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接地铜排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AB60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5259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4FD51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乙方包工包料</w:t>
            </w:r>
          </w:p>
        </w:tc>
      </w:tr>
      <w:tr w:rsidR="003A496F" w:rsidRPr="003A496F" w14:paraId="4E8FA238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D4D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808-4-4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1A6F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地阻监测终端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961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F0D1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10.000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3553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6A42EDD6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F1BE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808-4-5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4E4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防雷监测汇集中转器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AEB4F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216A8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C068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59264102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1C8F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808-4-6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706A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雷电监测终端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C83E1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FB66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1.000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8356B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009C673B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BC60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808-4-7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F6FC4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防雷远程监测主机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7138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41F7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5.000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A8BA8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主材甲方采购，乙方安装、接线及配合调试（含辅材）</w:t>
            </w:r>
          </w:p>
        </w:tc>
      </w:tr>
      <w:tr w:rsidR="003A496F" w:rsidRPr="003A496F" w14:paraId="644101CF" w14:textId="77777777" w:rsidTr="003A496F">
        <w:trPr>
          <w:trHeight w:val="398"/>
        </w:trPr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E295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809-1-2-2-1</w:t>
            </w:r>
          </w:p>
        </w:tc>
        <w:tc>
          <w:tcPr>
            <w:tcW w:w="17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11EAE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2孔</w:t>
            </w:r>
            <w:r w:rsidRPr="003A496F">
              <w:rPr>
                <w:rFonts w:ascii="仿宋" w:eastAsia="仿宋" w:hAnsi="仿宋" w:cs="Calibri"/>
                <w:kern w:val="0"/>
                <w:sz w:val="18"/>
                <w:szCs w:val="18"/>
              </w:rPr>
              <w:t>Φ</w:t>
            </w:r>
            <w:r w:rsidRPr="003A496F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114×4mm镀锌钢管铺设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F987" w14:textId="77777777" w:rsidR="003A496F" w:rsidRPr="003A496F" w:rsidRDefault="003A496F" w:rsidP="003A496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延米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791A" w14:textId="77777777" w:rsidR="003A496F" w:rsidRPr="003A496F" w:rsidRDefault="003A496F" w:rsidP="003A496F">
            <w:pPr>
              <w:widowControl/>
              <w:jc w:val="righ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3000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191BD" w14:textId="77777777" w:rsidR="003A496F" w:rsidRPr="003A496F" w:rsidRDefault="003A496F" w:rsidP="003A496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</w:pPr>
            <w:r w:rsidRPr="003A496F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</w:rPr>
              <w:t>主材甲方采购，乙方敷设及成端</w:t>
            </w:r>
          </w:p>
        </w:tc>
      </w:tr>
    </w:tbl>
    <w:p w14:paraId="1BED8E7E" w14:textId="77777777" w:rsidR="003B360A" w:rsidRPr="004D1731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059F4" w14:textId="77777777" w:rsidR="001359FD" w:rsidRDefault="001359FD" w:rsidP="00001DA7">
      <w:r>
        <w:separator/>
      </w:r>
    </w:p>
  </w:endnote>
  <w:endnote w:type="continuationSeparator" w:id="0">
    <w:p w14:paraId="1A65E5B0" w14:textId="77777777" w:rsidR="001359FD" w:rsidRDefault="001359FD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3281" w14:textId="77777777" w:rsidR="001359FD" w:rsidRDefault="001359FD" w:rsidP="00001DA7">
      <w:r>
        <w:separator/>
      </w:r>
    </w:p>
  </w:footnote>
  <w:footnote w:type="continuationSeparator" w:id="0">
    <w:p w14:paraId="23E112BB" w14:textId="77777777" w:rsidR="001359FD" w:rsidRDefault="001359FD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16787953">
    <w:abstractNumId w:val="0"/>
  </w:num>
  <w:num w:numId="2" w16cid:durableId="1693265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63482"/>
    <w:rsid w:val="0007222E"/>
    <w:rsid w:val="000879E2"/>
    <w:rsid w:val="000C07ED"/>
    <w:rsid w:val="000C2CCF"/>
    <w:rsid w:val="000D252D"/>
    <w:rsid w:val="000E1D5C"/>
    <w:rsid w:val="0011673B"/>
    <w:rsid w:val="001359FD"/>
    <w:rsid w:val="0015181C"/>
    <w:rsid w:val="00165E1A"/>
    <w:rsid w:val="001A73CD"/>
    <w:rsid w:val="001B1350"/>
    <w:rsid w:val="001D503C"/>
    <w:rsid w:val="001F1F12"/>
    <w:rsid w:val="00207C56"/>
    <w:rsid w:val="00240F72"/>
    <w:rsid w:val="0024251F"/>
    <w:rsid w:val="00275961"/>
    <w:rsid w:val="00290FA1"/>
    <w:rsid w:val="002A3476"/>
    <w:rsid w:val="002C429D"/>
    <w:rsid w:val="002D5F6E"/>
    <w:rsid w:val="002F54A9"/>
    <w:rsid w:val="00311071"/>
    <w:rsid w:val="00330758"/>
    <w:rsid w:val="00333744"/>
    <w:rsid w:val="00361E1D"/>
    <w:rsid w:val="00370271"/>
    <w:rsid w:val="003743B9"/>
    <w:rsid w:val="00374E1A"/>
    <w:rsid w:val="003804EC"/>
    <w:rsid w:val="003859F6"/>
    <w:rsid w:val="003914A4"/>
    <w:rsid w:val="003A496F"/>
    <w:rsid w:val="003A6E09"/>
    <w:rsid w:val="003B360A"/>
    <w:rsid w:val="003C7E69"/>
    <w:rsid w:val="003E0233"/>
    <w:rsid w:val="003E60EB"/>
    <w:rsid w:val="00412EC7"/>
    <w:rsid w:val="00417747"/>
    <w:rsid w:val="00423586"/>
    <w:rsid w:val="00492034"/>
    <w:rsid w:val="004B1038"/>
    <w:rsid w:val="004D1731"/>
    <w:rsid w:val="00503207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B2274"/>
    <w:rsid w:val="008D06C5"/>
    <w:rsid w:val="008D6C83"/>
    <w:rsid w:val="00933D7F"/>
    <w:rsid w:val="00944A7E"/>
    <w:rsid w:val="00960C76"/>
    <w:rsid w:val="00964348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B1B42"/>
    <w:rsid w:val="00DC2671"/>
    <w:rsid w:val="00DC5018"/>
    <w:rsid w:val="00DC622A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99543D-6832-4032-A037-34E21015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12</Pages>
  <Words>1453</Words>
  <Characters>8288</Characters>
  <Application>Microsoft Office Word</Application>
  <DocSecurity>0</DocSecurity>
  <Lines>69</Lines>
  <Paragraphs>19</Paragraphs>
  <ScaleCrop>false</ScaleCrop>
  <Company>Microsoft</Company>
  <LinksUpToDate>false</LinksUpToDate>
  <CharactersWithSpaces>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54</cp:revision>
  <cp:lastPrinted>2022-10-20T06:50:00Z</cp:lastPrinted>
  <dcterms:created xsi:type="dcterms:W3CDTF">2022-10-19T02:55:00Z</dcterms:created>
  <dcterms:modified xsi:type="dcterms:W3CDTF">2023-03-15T06:41:00Z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