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="宋体"/>
          <w:color w:val="auto"/>
          <w:sz w:val="24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增城区桥梁定检项目交通围蔽服务询价意向征集公告</w:t>
      </w:r>
    </w:p>
    <w:p>
      <w:pPr>
        <w:topLinePunct/>
        <w:spacing w:line="360" w:lineRule="auto"/>
        <w:outlineLvl w:val="1"/>
        <w:rPr>
          <w:rFonts w:ascii="宋体" w:cs="宋体"/>
          <w:color w:val="auto"/>
          <w:sz w:val="24"/>
          <w:u w:val="single"/>
        </w:rPr>
      </w:pPr>
      <w:r>
        <w:rPr>
          <w:rFonts w:ascii="宋体" w:hAnsi="宋体"/>
          <w:b/>
          <w:color w:val="auto"/>
          <w:sz w:val="28"/>
          <w:szCs w:val="28"/>
        </w:rPr>
        <w:t>1</w:t>
      </w:r>
      <w:r>
        <w:rPr>
          <w:rFonts w:hint="eastAsia" w:ascii="宋体" w:hAnsi="宋体"/>
          <w:color w:val="auto"/>
          <w:sz w:val="28"/>
          <w:szCs w:val="28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项目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概况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eastAsia="宋体"/>
          <w:color w:val="auto"/>
          <w:sz w:val="24"/>
          <w:lang w:eastAsia="zh-CN"/>
        </w:rPr>
      </w:pPr>
      <w:r>
        <w:rPr>
          <w:rFonts w:ascii="宋体" w:hAnsi="宋体"/>
          <w:bCs/>
          <w:snapToGrid w:val="0"/>
          <w:color w:val="auto"/>
          <w:kern w:val="0"/>
          <w:sz w:val="24"/>
        </w:rPr>
        <w:t>1.1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项目概况、范围：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协助采购人顺利完成增城区桥梁定检工作，工作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内容如下：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结合管辖路段交警、路政等安全主管部门的相关要求，安排防撞缓冲车、人员及安全防护移动作业车进行安全防护、摆放及回收交通标志牌及反光锥，满足桥梁检测时现场的安全防护要求，保障现场检测安全及效率，预计需要10台班，需配备100KN防撞车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1.2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地点：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广州市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1.3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要求：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符合国家及省、市有关检测合格标准，符合规范有关要求及采购人要求。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1.4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安全目标：严格执行有关安全生产的法律法规和规章制度，确保项目服务期内人员无安全事故发生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服务期：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签订合同之日起至2023年5月31日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1.6最高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限价：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万元。</w:t>
      </w:r>
    </w:p>
    <w:p>
      <w:pPr>
        <w:topLinePunct/>
        <w:spacing w:line="360" w:lineRule="auto"/>
        <w:outlineLvl w:val="1"/>
        <w:rPr>
          <w:rFonts w:hint="default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技术需求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2.1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要求：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符合国家及省、市有关检测合格标准，符合规范有关要求及采购人要求。</w:t>
      </w:r>
    </w:p>
    <w:p>
      <w:pPr>
        <w:tabs>
          <w:tab w:val="center" w:pos="4153"/>
        </w:tabs>
        <w:topLinePunct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2.2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安全目标：严格执行有关安全生产的法律法规和规章制度，确保项目服务期内人员无安全事故发生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信用信誉良好，具备履行本项目服务的能力。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4．响应回执的递交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/>
          <w:snapToGrid w:val="0"/>
          <w:color w:val="000000"/>
          <w:kern w:val="0"/>
          <w:sz w:val="24"/>
        </w:rPr>
      </w:pPr>
      <w:r>
        <w:rPr>
          <w:rFonts w:hint="eastAsia" w:ascii="宋体" w:hAnsi="宋体"/>
          <w:color w:val="auto"/>
          <w:sz w:val="24"/>
        </w:rPr>
        <w:t>凡有意参加本次</w:t>
      </w:r>
      <w:r>
        <w:rPr>
          <w:rFonts w:hint="eastAsia" w:ascii="宋体" w:hAnsi="宋体"/>
          <w:color w:val="auto"/>
          <w:sz w:val="24"/>
          <w:lang w:eastAsia="zh-CN"/>
        </w:rPr>
        <w:t>采购</w:t>
      </w:r>
      <w:r>
        <w:rPr>
          <w:rFonts w:hint="eastAsia" w:ascii="宋体" w:hAnsi="宋体"/>
          <w:color w:val="auto"/>
          <w:sz w:val="24"/>
        </w:rPr>
        <w:t>的供应商，</w:t>
      </w:r>
      <w:r>
        <w:rPr>
          <w:rFonts w:hint="eastAsia" w:ascii="宋体" w:hAnsi="宋体"/>
          <w:color w:val="000000"/>
          <w:sz w:val="24"/>
        </w:rPr>
        <w:t>将附于本</w:t>
      </w:r>
      <w:r>
        <w:rPr>
          <w:rFonts w:hint="eastAsia" w:ascii="宋体" w:hAnsi="宋体"/>
          <w:color w:val="000000"/>
          <w:sz w:val="24"/>
          <w:lang w:val="en-US" w:eastAsia="zh-CN"/>
        </w:rPr>
        <w:t>公告</w:t>
      </w:r>
      <w:r>
        <w:rPr>
          <w:rFonts w:hint="eastAsia" w:ascii="宋体" w:hAnsi="宋体"/>
          <w:color w:val="000000"/>
          <w:sz w:val="24"/>
        </w:rPr>
        <w:t>后的</w:t>
      </w:r>
      <w:r>
        <w:rPr>
          <w:rFonts w:hint="eastAsia" w:ascii="宋体" w:hAnsi="宋体"/>
          <w:color w:val="000000"/>
          <w:sz w:val="24"/>
          <w:lang w:val="en-US" w:eastAsia="zh-CN"/>
        </w:rPr>
        <w:t>响应</w:t>
      </w:r>
      <w:r>
        <w:rPr>
          <w:rFonts w:hint="eastAsia" w:ascii="宋体" w:hAnsi="宋体"/>
          <w:color w:val="000000"/>
          <w:sz w:val="24"/>
        </w:rPr>
        <w:t>回执在</w:t>
      </w:r>
      <w:r>
        <w:rPr>
          <w:rFonts w:ascii="宋体" w:hAnsi="宋体"/>
          <w:color w:val="000000"/>
          <w:sz w:val="24"/>
          <w:u w:val="single"/>
        </w:rPr>
        <w:t>20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23</w:t>
      </w:r>
      <w:r>
        <w:rPr>
          <w:rFonts w:hint="eastAsia" w:ascii="宋体" w:hAnsi="宋体"/>
          <w:color w:val="000000"/>
          <w:sz w:val="24"/>
          <w:u w:val="single"/>
        </w:rPr>
        <w:t>年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</w:t>
      </w:r>
      <w:r>
        <w:rPr>
          <w:rFonts w:hint="eastAsia" w:ascii="宋体" w:hAnsi="宋体"/>
          <w:color w:val="000000"/>
          <w:sz w:val="24"/>
          <w:u w:val="single"/>
        </w:rPr>
        <w:t>月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28</w:t>
      </w:r>
      <w:r>
        <w:rPr>
          <w:rFonts w:hint="eastAsia" w:ascii="宋体" w:hAnsi="宋体"/>
          <w:color w:val="000000"/>
          <w:sz w:val="24"/>
          <w:u w:val="single"/>
        </w:rPr>
        <w:t>日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17:00分</w:t>
      </w:r>
      <w:r>
        <w:rPr>
          <w:rFonts w:hint="eastAsia" w:ascii="宋体" w:hAnsi="宋体"/>
          <w:color w:val="000000"/>
          <w:sz w:val="24"/>
        </w:rPr>
        <w:t>之内发送至</w:t>
      </w: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人邮箱：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2590339329</w:t>
      </w:r>
      <w:r>
        <w:rPr>
          <w:rFonts w:ascii="宋体" w:hAnsi="宋体"/>
          <w:snapToGrid w:val="0"/>
          <w:color w:val="000000"/>
          <w:kern w:val="0"/>
          <w:sz w:val="24"/>
        </w:rPr>
        <w:t>@qq.com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，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宋体" w:hAnsi="宋体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人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收到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回执后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000000"/>
          <w:kern w:val="0"/>
          <w:sz w:val="24"/>
        </w:rPr>
      </w:pPr>
      <w:bookmarkStart w:id="0" w:name="_Toc332793818"/>
      <w:bookmarkStart w:id="1" w:name="_Toc332965960"/>
      <w:bookmarkStart w:id="2" w:name="_Toc332793891"/>
      <w:r>
        <w:rPr>
          <w:rFonts w:hint="eastAsia" w:ascii="宋体" w:hAnsi="宋体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宋体" w:hAnsi="宋体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宋体" w:hAnsi="宋体"/>
          <w:b/>
          <w:snapToGrid w:val="0"/>
          <w:color w:val="00000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采  购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人地址：广州市白云区新广从一路</w:t>
      </w:r>
      <w:r>
        <w:rPr>
          <w:rFonts w:ascii="宋体" w:hAnsi="宋体"/>
          <w:color w:val="000000"/>
          <w:sz w:val="24"/>
        </w:rPr>
        <w:t>338</w:t>
      </w:r>
      <w:r>
        <w:rPr>
          <w:rFonts w:hint="eastAsia" w:ascii="宋体" w:hAnsi="宋体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宋体" w:eastAsia="宋体"/>
          <w:color w:val="000000"/>
          <w:sz w:val="24"/>
          <w:lang w:eastAsia="zh-CN"/>
        </w:rPr>
      </w:pPr>
      <w:r>
        <w:rPr>
          <w:rFonts w:hint="eastAsia" w:ascii="宋体" w:hAnsi="宋体"/>
          <w:color w:val="000000"/>
          <w:sz w:val="24"/>
        </w:rPr>
        <w:t>联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系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</w:t>
      </w:r>
      <w:r>
        <w:rPr>
          <w:rFonts w:hint="eastAsia" w:ascii="宋体" w:hAnsi="宋体"/>
          <w:color w:val="000000"/>
          <w:sz w:val="24"/>
          <w:lang w:val="en-US" w:eastAsia="zh-CN"/>
        </w:rPr>
        <w:t>胡</w:t>
      </w:r>
      <w:r>
        <w:rPr>
          <w:rFonts w:hint="eastAsia" w:ascii="宋体" w:hAnsi="宋体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电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hint="eastAsia" w:ascii="宋体" w:hAnsi="宋体"/>
          <w:color w:val="000000"/>
          <w:sz w:val="24"/>
        </w:rPr>
        <w:t>话：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传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hint="eastAsia" w:ascii="宋体" w:hAnsi="宋体"/>
          <w:color w:val="000000"/>
          <w:sz w:val="24"/>
        </w:rPr>
        <w:t>真：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</w:pPr>
      <w:r>
        <w:rPr>
          <w:rFonts w:ascii="宋体" w:hAnsi="宋体"/>
          <w:color w:val="000000"/>
          <w:sz w:val="24"/>
        </w:rPr>
        <w:t xml:space="preserve">                                         </w:t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              </w:t>
      </w:r>
      <w:r>
        <w:rPr>
          <w:rFonts w:ascii="宋体" w:hAnsi="宋体"/>
          <w:color w:val="000000"/>
          <w:sz w:val="24"/>
        </w:rPr>
        <w:t xml:space="preserve">     20</w:t>
      </w:r>
      <w:r>
        <w:rPr>
          <w:rFonts w:hint="eastAsia" w:ascii="宋体" w:hAnsi="宋体"/>
          <w:color w:val="000000"/>
          <w:sz w:val="24"/>
          <w:lang w:val="en-US" w:eastAsia="zh-CN"/>
        </w:rPr>
        <w:t>23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hint="eastAsia" w:ascii="宋体" w:hAnsi="宋体"/>
          <w:color w:val="000000"/>
          <w:sz w:val="24"/>
          <w:lang w:val="en-US" w:eastAsia="zh-CN"/>
        </w:rPr>
        <w:t>2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hint="eastAsia" w:ascii="宋体" w:hAnsi="宋体"/>
          <w:color w:val="000000"/>
          <w:sz w:val="24"/>
          <w:lang w:val="en-US" w:eastAsia="zh-CN"/>
        </w:rPr>
        <w:t>27</w:t>
      </w:r>
      <w:r>
        <w:rPr>
          <w:rFonts w:hint="eastAsia" w:ascii="宋体" w:hAnsi="宋体"/>
          <w:color w:val="000000"/>
          <w:sz w:val="24"/>
        </w:rPr>
        <w:t>日</w:t>
      </w:r>
      <w:r>
        <w:br w:type="page"/>
      </w: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增城区桥梁定检项目交通围蔽服务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</w:t>
      </w:r>
      <w:bookmarkStart w:id="3" w:name="_GoBack"/>
      <w:bookmarkEnd w:id="3"/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kZDcyYWM1MTc2YzVmM2Q0YzVmNDQxY2MwNWU5N2IifQ=="/>
  </w:docVars>
  <w:rsids>
    <w:rsidRoot w:val="00000000"/>
    <w:rsid w:val="04E5425A"/>
    <w:rsid w:val="080A32C2"/>
    <w:rsid w:val="0A69025B"/>
    <w:rsid w:val="11640E43"/>
    <w:rsid w:val="12ED5CBA"/>
    <w:rsid w:val="18B434EF"/>
    <w:rsid w:val="20114D6D"/>
    <w:rsid w:val="32094EDD"/>
    <w:rsid w:val="36E32ACB"/>
    <w:rsid w:val="37E11438"/>
    <w:rsid w:val="3F595AF2"/>
    <w:rsid w:val="4B6A7489"/>
    <w:rsid w:val="4F3223B5"/>
    <w:rsid w:val="57BF2D4E"/>
    <w:rsid w:val="58B61CEA"/>
    <w:rsid w:val="59011144"/>
    <w:rsid w:val="63166D1A"/>
    <w:rsid w:val="70730722"/>
    <w:rsid w:val="713525B2"/>
    <w:rsid w:val="74AD706C"/>
    <w:rsid w:val="77724C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3"/>
    <w:qFormat/>
    <w:uiPriority w:val="0"/>
    <w:pPr>
      <w:spacing w:line="312" w:lineRule="auto"/>
      <w:ind w:firstLine="420"/>
    </w:pPr>
  </w:style>
  <w:style w:type="paragraph" w:styleId="3">
    <w:name w:val="Body Text"/>
    <w:basedOn w:val="1"/>
    <w:next w:val="1"/>
    <w:qFormat/>
    <w:uiPriority w:val="0"/>
    <w:pPr>
      <w:spacing w:after="120"/>
    </w:pPr>
    <w:rPr>
      <w:rFonts w:ascii="Times New Roman"/>
      <w:kern w:val="2"/>
      <w:sz w:val="21"/>
      <w:szCs w:val="24"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740</Words>
  <Characters>818</Characters>
  <Lines>0</Lines>
  <Paragraphs>0</Paragraphs>
  <TotalTime>9</TotalTime>
  <ScaleCrop>false</ScaleCrop>
  <LinksUpToDate>false</LinksUpToDate>
  <CharactersWithSpaces>1061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Zein</cp:lastModifiedBy>
  <cp:lastPrinted>2022-10-20T00:57:00Z</cp:lastPrinted>
  <dcterms:modified xsi:type="dcterms:W3CDTF">2023-03-10T01:27:44Z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387EC22BC547480FAE64BB7C93B6093A</vt:lpwstr>
  </property>
</Properties>
</file>