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18F37" w14:textId="775300FC" w:rsidR="00DC2671" w:rsidRPr="004D1731" w:rsidRDefault="00275961">
      <w:pPr>
        <w:spacing w:line="360" w:lineRule="auto"/>
        <w:jc w:val="center"/>
        <w:outlineLvl w:val="1"/>
        <w:rPr>
          <w:rFonts w:ascii="仿宋" w:eastAsia="仿宋" w:hAnsi="仿宋"/>
          <w:sz w:val="24"/>
        </w:rPr>
      </w:pPr>
      <w:r w:rsidRPr="00275961">
        <w:rPr>
          <w:rFonts w:ascii="仿宋" w:eastAsia="仿宋" w:hAnsi="仿宋" w:hint="eastAsia"/>
          <w:b/>
          <w:color w:val="000000"/>
          <w:sz w:val="32"/>
          <w:szCs w:val="32"/>
        </w:rPr>
        <w:t>广州市从化至黄埔高速公路一期工程机电工程施工（SG09合同段）供配电及照明系统劳务合作</w:t>
      </w:r>
      <w:r w:rsidR="00CA60C6" w:rsidRPr="00CA60C6">
        <w:rPr>
          <w:rFonts w:ascii="仿宋" w:eastAsia="仿宋" w:hAnsi="仿宋" w:hint="eastAsia"/>
          <w:b/>
          <w:color w:val="000000"/>
          <w:sz w:val="32"/>
          <w:szCs w:val="32"/>
        </w:rPr>
        <w:t>项目</w:t>
      </w:r>
      <w:r w:rsidR="00370271" w:rsidRPr="00370271">
        <w:rPr>
          <w:rFonts w:ascii="仿宋" w:eastAsia="仿宋" w:hAnsi="仿宋" w:hint="eastAsia"/>
          <w:b/>
          <w:color w:val="000000"/>
          <w:sz w:val="32"/>
          <w:szCs w:val="32"/>
        </w:rPr>
        <w:t>采购意向征集公告</w:t>
      </w:r>
    </w:p>
    <w:p w14:paraId="780019F4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项目概况</w:t>
      </w:r>
    </w:p>
    <w:p w14:paraId="36F091D7" w14:textId="7635F3B7"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1.1项目名称：</w:t>
      </w:r>
      <w:r w:rsidR="00275961" w:rsidRPr="00275961">
        <w:rPr>
          <w:rFonts w:ascii="仿宋" w:eastAsia="仿宋" w:hAnsi="仿宋" w:hint="eastAsia"/>
          <w:bCs/>
          <w:snapToGrid w:val="0"/>
          <w:kern w:val="0"/>
          <w:sz w:val="24"/>
        </w:rPr>
        <w:t>广州市从化至黄埔高速公路一期工程机电工程施工（SG09合同段）供配电及照明系统劳务合作</w:t>
      </w:r>
    </w:p>
    <w:p w14:paraId="4617A3AC" w14:textId="77777777"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1.2项目地点：</w:t>
      </w:r>
      <w:r w:rsidR="0088737E">
        <w:rPr>
          <w:rFonts w:ascii="仿宋" w:eastAsia="仿宋" w:hAnsi="仿宋" w:hint="eastAsia"/>
          <w:bCs/>
          <w:snapToGrid w:val="0"/>
          <w:kern w:val="0"/>
          <w:sz w:val="24"/>
        </w:rPr>
        <w:t>广州市</w:t>
      </w:r>
    </w:p>
    <w:p w14:paraId="13EECAAA" w14:textId="77777777" w:rsidR="00547EAE" w:rsidRPr="004D1731" w:rsidRDefault="00547EAE" w:rsidP="00547EA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1.3项目类型：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劳务合作</w:t>
      </w:r>
    </w:p>
    <w:p w14:paraId="4AE192AE" w14:textId="0574B53A" w:rsidR="006F3158" w:rsidRPr="004D1731" w:rsidRDefault="00547EAE" w:rsidP="00A83720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1.4</w:t>
      </w:r>
      <w:r w:rsidR="006F3158" w:rsidRPr="004D1731">
        <w:rPr>
          <w:rFonts w:ascii="仿宋" w:eastAsia="仿宋" w:hAnsi="仿宋" w:hint="eastAsia"/>
          <w:bCs/>
          <w:snapToGrid w:val="0"/>
          <w:kern w:val="0"/>
          <w:sz w:val="24"/>
        </w:rPr>
        <w:t>计划工期</w:t>
      </w:r>
      <w:r w:rsidR="006F3158"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F11244">
        <w:rPr>
          <w:rFonts w:ascii="仿宋" w:eastAsia="仿宋" w:hAnsi="仿宋"/>
          <w:bCs/>
          <w:snapToGrid w:val="0"/>
          <w:kern w:val="0"/>
          <w:sz w:val="24"/>
        </w:rPr>
        <w:t>180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天</w:t>
      </w:r>
    </w:p>
    <w:p w14:paraId="4AC4FC85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具体工程量清单</w:t>
      </w:r>
    </w:p>
    <w:p w14:paraId="021855F5" w14:textId="77777777" w:rsidR="00DC2671" w:rsidRPr="004D1731" w:rsidRDefault="00A37B9F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详见本公告附表1-工程量清单；</w:t>
      </w:r>
    </w:p>
    <w:p w14:paraId="7AA65119" w14:textId="77777777" w:rsidR="00A37B9F" w:rsidRPr="004D1731" w:rsidRDefault="00A37B9F" w:rsidP="00A37B9F">
      <w:pPr>
        <w:pStyle w:val="a0"/>
        <w:ind w:left="146" w:firstLineChars="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注：</w:t>
      </w:r>
    </w:p>
    <w:p w14:paraId="598215A8" w14:textId="77777777" w:rsidR="00DC2671" w:rsidRPr="004D1731" w:rsidRDefault="00001DA7" w:rsidP="00A93858">
      <w:pPr>
        <w:numPr>
          <w:ilvl w:val="0"/>
          <w:numId w:val="2"/>
        </w:numPr>
        <w:topLinePunct/>
        <w:spacing w:line="360" w:lineRule="auto"/>
        <w:ind w:firstLineChars="236" w:firstLine="566"/>
        <w:rPr>
          <w:rFonts w:ascii="仿宋" w:eastAsia="仿宋" w:hAnsi="仿宋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各子项具体需求见</w:t>
      </w:r>
      <w:r w:rsidR="00A37B9F" w:rsidRPr="004D1731">
        <w:rPr>
          <w:rFonts w:ascii="仿宋" w:eastAsia="仿宋" w:hAnsi="仿宋" w:hint="eastAsia"/>
          <w:bCs/>
          <w:snapToGrid w:val="0"/>
          <w:kern w:val="0"/>
          <w:sz w:val="24"/>
        </w:rPr>
        <w:t>工程量清单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备注</w:t>
      </w:r>
      <w:r w:rsidR="0007222E" w:rsidRPr="004D1731">
        <w:rPr>
          <w:rFonts w:ascii="仿宋" w:eastAsia="仿宋" w:hAnsi="仿宋"/>
          <w:bCs/>
          <w:snapToGrid w:val="0"/>
          <w:kern w:val="0"/>
          <w:sz w:val="24"/>
        </w:rPr>
        <w:t>；</w:t>
      </w:r>
    </w:p>
    <w:p w14:paraId="6E85BC40" w14:textId="77777777"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质保期：</w:t>
      </w:r>
      <w:r w:rsidR="00001DA7" w:rsidRPr="004D1731">
        <w:rPr>
          <w:rFonts w:ascii="仿宋" w:eastAsia="仿宋" w:hAnsi="仿宋" w:hint="eastAsia"/>
          <w:bCs/>
          <w:snapToGrid w:val="0"/>
          <w:kern w:val="0"/>
          <w:sz w:val="24"/>
        </w:rPr>
        <w:t>根据项目需求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确定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；</w:t>
      </w:r>
    </w:p>
    <w:p w14:paraId="1B93C482" w14:textId="3A3C9F0D"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最高限价</w:t>
      </w:r>
      <w:r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275961">
        <w:rPr>
          <w:rFonts w:ascii="仿宋" w:eastAsia="仿宋" w:hAnsi="仿宋"/>
          <w:bCs/>
          <w:snapToGrid w:val="0"/>
          <w:kern w:val="0"/>
          <w:sz w:val="24"/>
        </w:rPr>
        <w:t>2028</w:t>
      </w:r>
      <w:r w:rsidR="007567C1">
        <w:rPr>
          <w:rFonts w:ascii="仿宋" w:eastAsia="仿宋" w:hAnsi="仿宋" w:hint="eastAsia"/>
          <w:bCs/>
          <w:snapToGrid w:val="0"/>
          <w:kern w:val="0"/>
          <w:sz w:val="24"/>
        </w:rPr>
        <w:t>00</w:t>
      </w:r>
      <w:r w:rsidR="00503207">
        <w:rPr>
          <w:rFonts w:ascii="仿宋" w:eastAsia="仿宋" w:hAnsi="仿宋" w:hint="eastAsia"/>
          <w:bCs/>
          <w:snapToGrid w:val="0"/>
          <w:kern w:val="0"/>
          <w:sz w:val="24"/>
        </w:rPr>
        <w:t>00</w:t>
      </w:r>
      <w:r w:rsidR="00CA60C6">
        <w:rPr>
          <w:rFonts w:ascii="仿宋" w:eastAsia="仿宋" w:hAnsi="仿宋" w:hint="eastAsia"/>
          <w:bCs/>
          <w:snapToGrid w:val="0"/>
          <w:kern w:val="0"/>
          <w:sz w:val="24"/>
        </w:rPr>
        <w:t>.00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元</w:t>
      </w:r>
    </w:p>
    <w:p w14:paraId="0EE68061" w14:textId="77777777" w:rsidR="00DC2671" w:rsidRPr="004D1731" w:rsidRDefault="009C503C" w:rsidP="00A93858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/>
          <w:snapToGrid w:val="0"/>
          <w:kern w:val="0"/>
          <w:sz w:val="24"/>
        </w:rPr>
        <w:t>工程范围</w:t>
      </w:r>
    </w:p>
    <w:p w14:paraId="3BD7B1DA" w14:textId="6E03073B" w:rsidR="00DC2671" w:rsidRPr="000E1D5C" w:rsidRDefault="00F11244" w:rsidP="000E1D5C">
      <w:pPr>
        <w:wordWrap w:val="0"/>
        <w:topLinePunct/>
        <w:spacing w:line="360" w:lineRule="auto"/>
        <w:ind w:firstLine="420"/>
        <w:rPr>
          <w:rFonts w:ascii="仿宋" w:eastAsia="仿宋" w:hAnsi="仿宋"/>
          <w:bCs/>
          <w:snapToGrid w:val="0"/>
          <w:kern w:val="0"/>
          <w:sz w:val="24"/>
        </w:rPr>
      </w:pPr>
      <w:r w:rsidRPr="00F11244">
        <w:rPr>
          <w:rFonts w:ascii="仿宋" w:eastAsia="仿宋" w:hAnsi="仿宋" w:hint="eastAsia"/>
          <w:bCs/>
          <w:snapToGrid w:val="0"/>
          <w:kern w:val="0"/>
          <w:sz w:val="24"/>
        </w:rPr>
        <w:t>广州市从化至黄埔高速公路一期工程机电工程施工（SG09合同段）</w:t>
      </w:r>
      <w:r w:rsidR="00275961">
        <w:rPr>
          <w:rFonts w:ascii="仿宋" w:eastAsia="仿宋" w:hAnsi="仿宋" w:hint="eastAsia"/>
          <w:bCs/>
          <w:snapToGrid w:val="0"/>
          <w:kern w:val="0"/>
          <w:sz w:val="24"/>
        </w:rPr>
        <w:t>供配电照明系统、镀锌扁钢、电缆沟挖填等施工。</w:t>
      </w:r>
    </w:p>
    <w:p w14:paraId="5CCEBCE7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供应商资格条件</w:t>
      </w:r>
    </w:p>
    <w:p w14:paraId="0231D96A" w14:textId="77777777"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承担本次施工工程的企事业单位应信用信誉良好，具有“施工劳务不分等级”的建筑业企业资质，且持有有效的法人营业执照和安全生产许可证</w:t>
      </w:r>
      <w:r w:rsidRPr="004D1731">
        <w:rPr>
          <w:rFonts w:ascii="仿宋" w:eastAsia="仿宋" w:hAnsi="仿宋"/>
          <w:sz w:val="24"/>
        </w:rPr>
        <w:t>。</w:t>
      </w:r>
    </w:p>
    <w:p w14:paraId="4D6E75C6" w14:textId="77777777"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本项目不接受联合体响应。</w:t>
      </w:r>
    </w:p>
    <w:p w14:paraId="21A9049A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响应回执的递交</w:t>
      </w:r>
    </w:p>
    <w:p w14:paraId="6C223FFD" w14:textId="3A72A8BF" w:rsidR="00DC2671" w:rsidRPr="004D1731" w:rsidRDefault="0007222E">
      <w:pPr>
        <w:spacing w:line="360" w:lineRule="auto"/>
        <w:ind w:firstLineChars="200" w:firstLine="480"/>
        <w:rPr>
          <w:rFonts w:ascii="仿宋" w:eastAsia="仿宋" w:hAnsi="仿宋"/>
          <w:snapToGrid w:val="0"/>
          <w:color w:val="000000"/>
          <w:kern w:val="0"/>
          <w:sz w:val="24"/>
        </w:rPr>
      </w:pPr>
      <w:r w:rsidRPr="004D1731">
        <w:rPr>
          <w:rFonts w:ascii="仿宋" w:eastAsia="仿宋" w:hAnsi="仿宋"/>
          <w:sz w:val="24"/>
        </w:rPr>
        <w:t>凡有意参加本次采购</w:t>
      </w:r>
      <w:r w:rsidRPr="004D1731">
        <w:rPr>
          <w:rFonts w:ascii="仿宋" w:eastAsia="仿宋" w:hAnsi="仿宋" w:hint="eastAsia"/>
          <w:sz w:val="24"/>
        </w:rPr>
        <w:t>且</w:t>
      </w:r>
      <w:r w:rsidRPr="004D1731">
        <w:rPr>
          <w:rFonts w:ascii="仿宋" w:eastAsia="仿宋" w:hAnsi="仿宋"/>
          <w:sz w:val="24"/>
        </w:rPr>
        <w:t>具备履行本项目能力</w:t>
      </w:r>
      <w:r w:rsidRPr="004D1731">
        <w:rPr>
          <w:rFonts w:ascii="仿宋" w:eastAsia="仿宋" w:hAnsi="仿宋" w:hint="eastAsia"/>
          <w:sz w:val="24"/>
        </w:rPr>
        <w:t>的</w:t>
      </w:r>
      <w:r w:rsidRPr="004D1731">
        <w:rPr>
          <w:rFonts w:ascii="仿宋" w:eastAsia="仿宋" w:hAnsi="仿宋"/>
          <w:sz w:val="24"/>
        </w:rPr>
        <w:t>供应商，请</w:t>
      </w:r>
      <w:r w:rsidRPr="004D1731">
        <w:rPr>
          <w:rFonts w:ascii="仿宋" w:eastAsia="仿宋" w:hAnsi="仿宋"/>
          <w:color w:val="000000"/>
          <w:sz w:val="24"/>
        </w:rPr>
        <w:t>将附于本公告后的响应回执在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2022</w:t>
      </w:r>
      <w:r w:rsidRPr="004D1731">
        <w:rPr>
          <w:rFonts w:ascii="仿宋" w:eastAsia="仿宋" w:hAnsi="仿宋"/>
          <w:color w:val="000000"/>
          <w:sz w:val="24"/>
          <w:u w:val="single"/>
        </w:rPr>
        <w:t>年</w:t>
      </w:r>
      <w:r w:rsidR="009B02EE">
        <w:rPr>
          <w:rFonts w:ascii="仿宋" w:eastAsia="仿宋" w:hAnsi="仿宋"/>
          <w:color w:val="000000"/>
          <w:sz w:val="24"/>
          <w:u w:val="single"/>
        </w:rPr>
        <w:t>2</w:t>
      </w:r>
      <w:r w:rsidRPr="004D1731">
        <w:rPr>
          <w:rFonts w:ascii="仿宋" w:eastAsia="仿宋" w:hAnsi="仿宋"/>
          <w:color w:val="000000"/>
          <w:sz w:val="24"/>
          <w:u w:val="single"/>
        </w:rPr>
        <w:t>月</w:t>
      </w:r>
      <w:r w:rsidR="00D47B6D">
        <w:rPr>
          <w:rFonts w:ascii="仿宋" w:eastAsia="仿宋" w:hAnsi="仿宋"/>
          <w:color w:val="000000"/>
          <w:sz w:val="24"/>
          <w:u w:val="single"/>
        </w:rPr>
        <w:t>1</w:t>
      </w:r>
      <w:r w:rsidRPr="004D1731">
        <w:rPr>
          <w:rFonts w:ascii="仿宋" w:eastAsia="仿宋" w:hAnsi="仿宋"/>
          <w:color w:val="000000"/>
          <w:sz w:val="24"/>
          <w:u w:val="single"/>
        </w:rPr>
        <w:t>日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</w:t>
      </w:r>
      <w:r w:rsidR="00A83720">
        <w:rPr>
          <w:rFonts w:ascii="仿宋" w:eastAsia="仿宋" w:hAnsi="仿宋" w:hint="eastAsia"/>
          <w:color w:val="000000"/>
          <w:sz w:val="24"/>
          <w:u w:val="single"/>
        </w:rPr>
        <w:t>7</w:t>
      </w:r>
      <w:r w:rsidRPr="004D1731">
        <w:rPr>
          <w:rFonts w:ascii="仿宋" w:eastAsia="仿宋" w:hAnsi="仿宋" w:hint="eastAsia"/>
          <w:color w:val="000000"/>
          <w:sz w:val="24"/>
          <w:u w:val="single"/>
        </w:rPr>
        <w:t>：</w:t>
      </w:r>
      <w:r w:rsidRPr="004D1731">
        <w:rPr>
          <w:rFonts w:ascii="仿宋" w:eastAsia="仿宋" w:hAnsi="仿宋"/>
          <w:color w:val="000000"/>
          <w:sz w:val="24"/>
          <w:u w:val="single"/>
        </w:rPr>
        <w:t>00</w:t>
      </w:r>
      <w:r w:rsidRPr="004D1731">
        <w:rPr>
          <w:rFonts w:ascii="仿宋" w:eastAsia="仿宋" w:hAnsi="仿宋"/>
          <w:color w:val="000000"/>
          <w:sz w:val="24"/>
        </w:rPr>
        <w:t>之前发送至采购人邮箱：</w:t>
      </w:r>
      <w:r w:rsidR="00CA60C6">
        <w:rPr>
          <w:rFonts w:ascii="仿宋" w:eastAsia="仿宋" w:hAnsi="仿宋" w:hint="eastAsia"/>
          <w:snapToGrid w:val="0"/>
          <w:color w:val="000000"/>
          <w:kern w:val="0"/>
          <w:sz w:val="24"/>
        </w:rPr>
        <w:t>851857739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@qq.com，</w:t>
      </w:r>
      <w:r w:rsidR="00572F00">
        <w:rPr>
          <w:rFonts w:ascii="仿宋" w:eastAsia="仿宋" w:hAnsi="仿宋" w:hint="eastAsia"/>
          <w:snapToGrid w:val="0"/>
          <w:color w:val="000000"/>
          <w:kern w:val="0"/>
          <w:sz w:val="24"/>
        </w:rPr>
        <w:t>以邮件到达邮箱的时间点为准，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逾期无效。采购人在收到响应回执后根据供应商信用信誉等情况进行讨论提议，按优先选取本公司库内供应商原则开展后续采购活动，不再另行发布采购公告。</w:t>
      </w:r>
    </w:p>
    <w:p w14:paraId="78FDC804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bookmarkStart w:id="0" w:name="_Toc332793818"/>
      <w:bookmarkStart w:id="1" w:name="_Toc332793891"/>
      <w:bookmarkStart w:id="2" w:name="_Toc332965960"/>
      <w:r w:rsidRPr="004D1731">
        <w:rPr>
          <w:rFonts w:ascii="仿宋" w:eastAsia="仿宋" w:hAnsi="仿宋"/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 w14:paraId="3AEF2C14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采  购  人：广东诚泰交通科技发展有限公司</w:t>
      </w:r>
    </w:p>
    <w:p w14:paraId="047AC107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lastRenderedPageBreak/>
        <w:t>采购人地址：</w:t>
      </w:r>
      <w:r w:rsidR="00A93858" w:rsidRPr="00A93858">
        <w:rPr>
          <w:rFonts w:ascii="仿宋" w:eastAsia="仿宋" w:hAnsi="仿宋" w:hint="eastAsia"/>
          <w:color w:val="000000"/>
          <w:sz w:val="24"/>
        </w:rPr>
        <w:t>广州市番禺区洛浦街道北环路87号</w:t>
      </w:r>
    </w:p>
    <w:p w14:paraId="744BE123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联  系  人：</w:t>
      </w:r>
      <w:r w:rsidR="00731EB9">
        <w:rPr>
          <w:rFonts w:ascii="仿宋" w:eastAsia="仿宋" w:hAnsi="仿宋" w:hint="eastAsia"/>
          <w:color w:val="000000"/>
          <w:sz w:val="24"/>
        </w:rPr>
        <w:t>余鹏</w:t>
      </w:r>
    </w:p>
    <w:p w14:paraId="1E08F361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电      话：020-39185740</w:t>
      </w:r>
    </w:p>
    <w:p w14:paraId="586D86DC" w14:textId="77777777" w:rsidR="00DC2671" w:rsidRPr="004D1731" w:rsidRDefault="0007222E">
      <w:pPr>
        <w:topLinePunct/>
        <w:spacing w:line="360" w:lineRule="auto"/>
        <w:jc w:val="right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广东诚泰交通科技发展有限公司</w:t>
      </w:r>
    </w:p>
    <w:p w14:paraId="7CDB8FB8" w14:textId="323098F1" w:rsidR="00DC2671" w:rsidRPr="004D1731" w:rsidRDefault="0007222E">
      <w:pPr>
        <w:topLinePunct/>
        <w:spacing w:line="360" w:lineRule="auto"/>
        <w:jc w:val="center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 xml:space="preserve">                                              202</w:t>
      </w:r>
      <w:r w:rsidR="00DF442B">
        <w:rPr>
          <w:rFonts w:ascii="仿宋" w:eastAsia="仿宋" w:hAnsi="仿宋" w:hint="eastAsia"/>
          <w:color w:val="000000"/>
          <w:sz w:val="24"/>
        </w:rPr>
        <w:t>3</w:t>
      </w:r>
      <w:r w:rsidRPr="004D1731">
        <w:rPr>
          <w:rFonts w:ascii="仿宋" w:eastAsia="仿宋" w:hAnsi="仿宋"/>
          <w:color w:val="000000"/>
          <w:sz w:val="24"/>
        </w:rPr>
        <w:t>年</w:t>
      </w:r>
      <w:r w:rsidR="00731EB9">
        <w:rPr>
          <w:rFonts w:ascii="仿宋" w:eastAsia="仿宋" w:hAnsi="仿宋" w:hint="eastAsia"/>
          <w:color w:val="000000"/>
          <w:sz w:val="24"/>
        </w:rPr>
        <w:t>1</w:t>
      </w:r>
      <w:r w:rsidRPr="004D1731">
        <w:rPr>
          <w:rFonts w:ascii="仿宋" w:eastAsia="仿宋" w:hAnsi="仿宋"/>
          <w:color w:val="000000"/>
          <w:sz w:val="24"/>
        </w:rPr>
        <w:t>月</w:t>
      </w:r>
      <w:r w:rsidR="009B02EE">
        <w:rPr>
          <w:rFonts w:ascii="仿宋" w:eastAsia="仿宋" w:hAnsi="仿宋"/>
          <w:color w:val="000000"/>
          <w:sz w:val="24"/>
        </w:rPr>
        <w:t>3</w:t>
      </w:r>
      <w:r w:rsidR="00FB5176">
        <w:rPr>
          <w:rFonts w:ascii="仿宋" w:eastAsia="仿宋" w:hAnsi="仿宋"/>
          <w:color w:val="000000"/>
          <w:sz w:val="24"/>
        </w:rPr>
        <w:t>0</w:t>
      </w:r>
      <w:r w:rsidRPr="004D1731">
        <w:rPr>
          <w:rFonts w:ascii="仿宋" w:eastAsia="仿宋" w:hAnsi="仿宋"/>
          <w:color w:val="000000"/>
          <w:sz w:val="24"/>
        </w:rPr>
        <w:t>日</w:t>
      </w:r>
    </w:p>
    <w:p w14:paraId="0E2571F8" w14:textId="77777777" w:rsidR="00DC2671" w:rsidRPr="004D1731" w:rsidRDefault="0007222E">
      <w:pPr>
        <w:rPr>
          <w:rFonts w:ascii="仿宋" w:eastAsia="仿宋" w:hAnsi="仿宋"/>
        </w:rPr>
      </w:pPr>
      <w:r w:rsidRPr="004D1731">
        <w:rPr>
          <w:rFonts w:ascii="仿宋" w:eastAsia="仿宋" w:hAnsi="仿宋"/>
        </w:rPr>
        <w:br w:type="page"/>
      </w:r>
    </w:p>
    <w:p w14:paraId="4D91EEC4" w14:textId="77777777"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lastRenderedPageBreak/>
        <w:t>响 应 回 执</w:t>
      </w:r>
    </w:p>
    <w:p w14:paraId="7281AD77" w14:textId="77777777" w:rsidR="00D85017" w:rsidRDefault="00D85017" w:rsidP="00D85017">
      <w:pPr>
        <w:pStyle w:val="a0"/>
      </w:pPr>
    </w:p>
    <w:p w14:paraId="73E8AD62" w14:textId="77777777" w:rsidR="00D85017" w:rsidRDefault="00D85017" w:rsidP="00D85017">
      <w:pPr>
        <w:pStyle w:val="a0"/>
      </w:pPr>
    </w:p>
    <w:p w14:paraId="40506BE2" w14:textId="77777777" w:rsidR="00D85017" w:rsidRPr="005943D7" w:rsidRDefault="00D85017" w:rsidP="00D85017">
      <w:pPr>
        <w:pStyle w:val="a0"/>
      </w:pPr>
    </w:p>
    <w:p w14:paraId="68478A80" w14:textId="77777777"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14:paraId="1B9942B1" w14:textId="19CD12E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B83DD6" w:rsidRPr="00B83DD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广州市从化至黄埔高速公路一期工程机电工程施工（SG09合同段）供配电及照明系统劳务合作</w:t>
      </w:r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14:paraId="61A0533F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14:paraId="5EA674A5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14:paraId="32D5D933" w14:textId="77777777"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14:paraId="50FA4BA6" w14:textId="77777777"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14:paraId="2D34FC24" w14:textId="77777777"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14:paraId="64B9CCF0" w14:textId="77777777"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14:paraId="46F8078D" w14:textId="77777777"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14:paraId="3446896F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1133FAB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A7E3C85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47E47309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21E0D5E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75F3949B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C98E6C3" w14:textId="77777777" w:rsidR="00DF442B" w:rsidRPr="00DF442B" w:rsidRDefault="00DF442B" w:rsidP="00DF442B">
      <w:pPr>
        <w:pStyle w:val="a0"/>
      </w:pPr>
    </w:p>
    <w:p w14:paraId="30D98269" w14:textId="77777777" w:rsidR="004D1731" w:rsidRPr="004D1731" w:rsidRDefault="00DF442B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DF442B">
        <w:rPr>
          <w:rFonts w:ascii="仿宋" w:eastAsia="仿宋" w:hAnsi="仿宋" w:hint="eastAsia"/>
          <w:sz w:val="28"/>
          <w:szCs w:val="28"/>
        </w:rPr>
        <w:t>（后附营业执照、资质证书、安全生产许可证）</w:t>
      </w:r>
      <w:r w:rsidR="00A37B9F" w:rsidRPr="004D1731">
        <w:rPr>
          <w:rFonts w:ascii="仿宋" w:eastAsia="仿宋" w:hAnsi="仿宋"/>
        </w:rPr>
        <w:br w:type="page"/>
      </w:r>
      <w:r w:rsidR="004D1731" w:rsidRPr="004D1731">
        <w:rPr>
          <w:rFonts w:ascii="仿宋" w:eastAsia="仿宋" w:hAnsi="仿宋" w:hint="eastAsia"/>
          <w:sz w:val="28"/>
          <w:szCs w:val="28"/>
        </w:rPr>
        <w:lastRenderedPageBreak/>
        <w:t>附表1：工程量清单</w:t>
      </w:r>
    </w:p>
    <w:tbl>
      <w:tblPr>
        <w:tblW w:w="9240" w:type="dxa"/>
        <w:tblInd w:w="108" w:type="dxa"/>
        <w:tblLook w:val="04A0" w:firstRow="1" w:lastRow="0" w:firstColumn="1" w:lastColumn="0" w:noHBand="0" w:noVBand="1"/>
      </w:tblPr>
      <w:tblGrid>
        <w:gridCol w:w="1476"/>
        <w:gridCol w:w="2631"/>
        <w:gridCol w:w="1080"/>
        <w:gridCol w:w="1266"/>
        <w:gridCol w:w="2787"/>
      </w:tblGrid>
      <w:tr w:rsidR="00BC09C1" w:rsidRPr="00BC09C1" w14:paraId="6091925A" w14:textId="77777777" w:rsidTr="00BC09C1">
        <w:trPr>
          <w:trHeight w:val="450"/>
        </w:trPr>
        <w:tc>
          <w:tcPr>
            <w:tcW w:w="92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7BB9BD" w14:textId="415B4833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36"/>
                <w:szCs w:val="36"/>
              </w:rPr>
            </w:pPr>
            <w:r w:rsidRPr="00BC09C1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6"/>
                <w:szCs w:val="36"/>
              </w:rPr>
              <w:t>从埔高速SG09合同段</w:t>
            </w:r>
            <w:r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6"/>
                <w:szCs w:val="36"/>
              </w:rPr>
              <w:t>供配电及照明系统劳务合作</w:t>
            </w:r>
            <w:r w:rsidRPr="00BC09C1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6"/>
                <w:szCs w:val="36"/>
              </w:rPr>
              <w:t>工程量清单</w:t>
            </w:r>
          </w:p>
        </w:tc>
      </w:tr>
      <w:tr w:rsidR="00BC09C1" w:rsidRPr="00BC09C1" w14:paraId="7E52D131" w14:textId="77777777" w:rsidTr="00BC09C1">
        <w:trPr>
          <w:trHeight w:val="285"/>
        </w:trPr>
        <w:tc>
          <w:tcPr>
            <w:tcW w:w="5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A868ED" w14:textId="1E7D5564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CE2AF6" w14:textId="3A3CB8EA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BC09C1" w:rsidRPr="00BC09C1" w14:paraId="63A89BF0" w14:textId="77777777" w:rsidTr="00BC09C1">
        <w:trPr>
          <w:trHeight w:val="28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03CFC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子目号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076E0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子  目  名  称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D355C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4D6ED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60709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备注</w:t>
            </w:r>
          </w:p>
        </w:tc>
      </w:tr>
      <w:tr w:rsidR="00BC09C1" w:rsidRPr="00BC09C1" w14:paraId="595A128C" w14:textId="77777777" w:rsidTr="00BC09C1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344D1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3DEB8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供配电照明系统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3F5B0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5274D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15796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C09C1" w:rsidRPr="00BC09C1" w14:paraId="069E906C" w14:textId="77777777" w:rsidTr="00BC09C1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664C4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807-3-3-15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4A03A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低压配电箱 XL21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38FA3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A2D63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10.000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C329D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BC09C1" w:rsidRPr="00BC09C1" w14:paraId="3910F755" w14:textId="77777777" w:rsidTr="00BC09C1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73B7B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192A8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柴油发电机组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420FB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21108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F41D33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C09C1" w:rsidRPr="00BC09C1" w14:paraId="6CF95F51" w14:textId="77777777" w:rsidTr="00BC09C1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D4E7F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807-4-9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93713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柴油发电机 200kW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2C50A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E1B79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4.000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0E121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厂家安装调试，乙方基础施工</w:t>
            </w:r>
          </w:p>
        </w:tc>
      </w:tr>
      <w:tr w:rsidR="00BC09C1" w:rsidRPr="00BC09C1" w14:paraId="3A9CAF40" w14:textId="77777777" w:rsidTr="00BC09C1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A8656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807-4-10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057E7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柴油发电机组300kW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8F768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83D5B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6872E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厂家安装调试，乙方基础施工</w:t>
            </w:r>
          </w:p>
        </w:tc>
      </w:tr>
      <w:tr w:rsidR="00BC09C1" w:rsidRPr="00BC09C1" w14:paraId="19B2D0CE" w14:textId="77777777" w:rsidTr="00BC09C1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C054A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3B5F6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路灯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85C2F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54B4C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265C61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C09C1" w:rsidRPr="00BC09C1" w14:paraId="0AD08492" w14:textId="77777777" w:rsidTr="00BC09C1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120F6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807-6-1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A6B10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10m以内杆灯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A1BA7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3C383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C05D85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C09C1" w:rsidRPr="00BC09C1" w14:paraId="3797EB7B" w14:textId="77777777" w:rsidTr="00BC09C1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A92ED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807-6-1-3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38FA7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9m、240W LED灯（桥梁段）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AAF64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7723B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52.000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638A5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主材甲方采购，乙方杆件吊装、设备安装、接线及调试（含辅材）</w:t>
            </w:r>
          </w:p>
        </w:tc>
      </w:tr>
      <w:tr w:rsidR="00BC09C1" w:rsidRPr="00BC09C1" w14:paraId="7BD08E28" w14:textId="77777777" w:rsidTr="00BC09C1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1A9D8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807-6-1-4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DAD58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9m、120W LED灯（桥梁段）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FD5B2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5E781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603.000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F1189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主材甲方采购，乙方杆件吊装、设备安装、接线及调试（含辅材）</w:t>
            </w:r>
          </w:p>
        </w:tc>
      </w:tr>
      <w:tr w:rsidR="00BC09C1" w:rsidRPr="00BC09C1" w14:paraId="3BA2146D" w14:textId="77777777" w:rsidTr="00BC09C1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A8920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807-6-2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B3603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15m以内杆灯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4036D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473D8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CFA0F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C09C1" w:rsidRPr="00BC09C1" w14:paraId="36C13745" w14:textId="77777777" w:rsidTr="00BC09C1">
        <w:trPr>
          <w:trHeight w:val="6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6608E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807-6-2-9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301F3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10m、240W LED灯（路基段）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EA35C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E09B1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87.000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69C25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主材甲方采购，乙方基础包工包料施工、杆件吊装、设备安装、接线及调试（含辅材）</w:t>
            </w:r>
          </w:p>
        </w:tc>
      </w:tr>
      <w:tr w:rsidR="00BC09C1" w:rsidRPr="00BC09C1" w14:paraId="10054C67" w14:textId="77777777" w:rsidTr="00BC09C1">
        <w:trPr>
          <w:trHeight w:val="6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22769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807-6-2-10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EBCB7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10m、120W LED灯（路基段）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A7C97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A8AF7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728.000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204F7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主材甲方采购，乙方基础包工包料施工、杆件吊装、设备安装、接线及调试（含辅材）</w:t>
            </w:r>
          </w:p>
        </w:tc>
      </w:tr>
      <w:tr w:rsidR="00BC09C1" w:rsidRPr="00BC09C1" w14:paraId="1AE69497" w14:textId="77777777" w:rsidTr="00BC09C1">
        <w:trPr>
          <w:trHeight w:val="6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0C8A3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807-6-2-11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DD80D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11m、240W LED灯（桥梁段）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64575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3986F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982.000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BA8C7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主材甲方采购，乙方基础包工包料施工、杆件吊装、设备安装、接线及调试（含辅材）</w:t>
            </w:r>
          </w:p>
        </w:tc>
      </w:tr>
      <w:tr w:rsidR="00BC09C1" w:rsidRPr="00BC09C1" w14:paraId="7186A86D" w14:textId="77777777" w:rsidTr="00BC09C1">
        <w:trPr>
          <w:trHeight w:val="6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F2479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807-6-2-12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6F199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12m、240W LED灯（路基段）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F6AE6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4DE2F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1334.000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C88BE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主材甲方采购，乙方基础包工包料施工、杆件吊装、设备安装、接线及调试（含辅材）</w:t>
            </w:r>
          </w:p>
        </w:tc>
      </w:tr>
      <w:tr w:rsidR="00BC09C1" w:rsidRPr="00BC09C1" w14:paraId="24AF31D5" w14:textId="77777777" w:rsidTr="00BC09C1">
        <w:trPr>
          <w:trHeight w:val="6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861C5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807-6-2-13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BAC4B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3×240W  LED灯  H=12m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D780A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2D35A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88.000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2F49D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主材甲方采购，乙方基础包工包料施工、杆件吊装、设备安装、接线及调试（含辅</w:t>
            </w: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lastRenderedPageBreak/>
              <w:t>材）</w:t>
            </w:r>
          </w:p>
        </w:tc>
      </w:tr>
      <w:tr w:rsidR="00BC09C1" w:rsidRPr="00BC09C1" w14:paraId="44E781D9" w14:textId="77777777" w:rsidTr="00BC09C1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78986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lastRenderedPageBreak/>
              <w:t>807-8-1-1-54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3CF04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ZR-YJHLV-1kV-2x35mm2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9B7AC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83EEB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78720.000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2738C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主材甲方采购，乙方线缆敷设及成端（含辅材）</w:t>
            </w:r>
          </w:p>
        </w:tc>
      </w:tr>
      <w:tr w:rsidR="00BC09C1" w:rsidRPr="00BC09C1" w14:paraId="029CD47F" w14:textId="77777777" w:rsidTr="00BC09C1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D4052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807-8-1-1-55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93F23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ZR-YJHLV-1kV-2x25mm2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80824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D3E25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14510.000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5EEF3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主材甲方采购，乙方线缆敷设及成端（含辅材）</w:t>
            </w:r>
          </w:p>
        </w:tc>
      </w:tr>
      <w:tr w:rsidR="00BC09C1" w:rsidRPr="00BC09C1" w14:paraId="57623CB3" w14:textId="77777777" w:rsidTr="00BC09C1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0B51F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807-8-1-1-56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14DD1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ZR-YJHLV-1kV-2x10mm2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31675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13D94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7770.000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41DA6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主材甲方采购，乙方线缆敷设及成端（含辅材）</w:t>
            </w:r>
          </w:p>
        </w:tc>
      </w:tr>
      <w:tr w:rsidR="00BC09C1" w:rsidRPr="00BC09C1" w14:paraId="138669C8" w14:textId="77777777" w:rsidTr="00BC09C1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F7F3C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807-8-1-1-69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10354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YJV-1kV-3×6mm2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981F6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B890B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680.000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53A33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主材甲方采购，乙方线缆敷设及成端（含辅材）</w:t>
            </w:r>
          </w:p>
        </w:tc>
      </w:tr>
      <w:tr w:rsidR="00BC09C1" w:rsidRPr="00BC09C1" w14:paraId="375AF1E1" w14:textId="77777777" w:rsidTr="00BC09C1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4DA6D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807-8-1-1-70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C46FD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NH-BV-500V-1×16mm2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C2504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4BA68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227.000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00B37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主材甲方采购，乙方线缆敷设及成端（含辅材）</w:t>
            </w:r>
          </w:p>
        </w:tc>
      </w:tr>
      <w:tr w:rsidR="00BC09C1" w:rsidRPr="00BC09C1" w14:paraId="4266D69B" w14:textId="77777777" w:rsidTr="00BC09C1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E27B8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807-8-1-1-71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695A9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KVVP22-4×2.5mm2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849BC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1AD3B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250.000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F748B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主材甲方采购，乙方线缆敷设及成端（含辅材）</w:t>
            </w:r>
          </w:p>
        </w:tc>
      </w:tr>
      <w:tr w:rsidR="00BC09C1" w:rsidRPr="00BC09C1" w14:paraId="6FA8DBDA" w14:textId="77777777" w:rsidTr="00BC09C1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3D78A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807-8-1-2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0C42B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截面面积120mm2以内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262FD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C54AF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99013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C09C1" w:rsidRPr="00BC09C1" w14:paraId="1660C7CA" w14:textId="77777777" w:rsidTr="00BC09C1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727D1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807-8-1-2-21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F4CDF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YJHLV-1kV-4x95+1x50mm2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4FFF3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BC759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200.000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B7268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主材甲方采购，乙方线缆敷设及成端（含辅材）</w:t>
            </w:r>
          </w:p>
        </w:tc>
      </w:tr>
      <w:tr w:rsidR="00BC09C1" w:rsidRPr="00BC09C1" w14:paraId="6269D403" w14:textId="77777777" w:rsidTr="00BC09C1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D5937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807-8-1-2-22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45BBC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YJHLV-1kV-4x70+1x35mm2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02373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CB8B0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250.000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5FD79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主材甲方采购，乙方线缆敷设及成端（含辅材）</w:t>
            </w:r>
          </w:p>
        </w:tc>
      </w:tr>
      <w:tr w:rsidR="00BC09C1" w:rsidRPr="00BC09C1" w14:paraId="0DE3FD93" w14:textId="77777777" w:rsidTr="00BC09C1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754C1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807-8-1-2-23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B2589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ZR-YJHLV-1kV-2x50mm2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BE62A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BA96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55170.000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80AD3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主材甲方采购，乙方线缆敷设及成端（含辅材）</w:t>
            </w:r>
          </w:p>
        </w:tc>
      </w:tr>
      <w:tr w:rsidR="00BC09C1" w:rsidRPr="00BC09C1" w14:paraId="76189321" w14:textId="77777777" w:rsidTr="00BC09C1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3975D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807-8-1-3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2B603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截面面积240mm2以内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D41DF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4C501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B68BA9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C09C1" w:rsidRPr="00BC09C1" w14:paraId="7E938C8D" w14:textId="77777777" w:rsidTr="00BC09C1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156CC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807-8-1-3-5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B8E3A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YJHLV-1kV-4x185+1x95mm2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C10CC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D581F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50.000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A7A52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主材甲方采购，乙方线缆敷设及成端（含辅材）</w:t>
            </w:r>
          </w:p>
        </w:tc>
      </w:tr>
      <w:tr w:rsidR="00BC09C1" w:rsidRPr="00BC09C1" w14:paraId="6291142D" w14:textId="77777777" w:rsidTr="00BC09C1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40B95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807-8-1-3-6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D57D4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YJHLV-1kV-4x150+1x70mm2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F2DDD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F6CEC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100.000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27A78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主材甲方采购，乙方线缆敷设及成端（含辅材）</w:t>
            </w:r>
          </w:p>
        </w:tc>
      </w:tr>
      <w:tr w:rsidR="00BC09C1" w:rsidRPr="00BC09C1" w14:paraId="1CE02A64" w14:textId="77777777" w:rsidTr="00BC09C1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FE03B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807-8-1-3-7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A2820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NH-YJV-1kV-4×185mm2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234A9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AF37C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300.000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BCFD1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主材甲方采购，乙方线缆敷设及成端（含辅材）</w:t>
            </w:r>
          </w:p>
        </w:tc>
      </w:tr>
      <w:tr w:rsidR="00BC09C1" w:rsidRPr="00BC09C1" w14:paraId="24E6DD7F" w14:textId="77777777" w:rsidTr="00BC09C1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71146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807-8-3-1-12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E8732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RS485、RS232线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537B1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679C8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1400.000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AF0DB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主材甲方采购，乙方线缆敷设及成端（含辅材）</w:t>
            </w:r>
          </w:p>
        </w:tc>
      </w:tr>
      <w:tr w:rsidR="00BC09C1" w:rsidRPr="00BC09C1" w14:paraId="12E45989" w14:textId="77777777" w:rsidTr="00BC09C1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C261B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807-8-3-4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EB2E5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UTP-5网络线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1FA45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B054E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300.000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74BD2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主材甲方采购，乙方线缆敷设及成端（含辅材）</w:t>
            </w:r>
          </w:p>
        </w:tc>
      </w:tr>
      <w:tr w:rsidR="00BC09C1" w:rsidRPr="00BC09C1" w14:paraId="69275D1A" w14:textId="77777777" w:rsidTr="00BC09C1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B909F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807-8-6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7FD6A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防水接头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19EFA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CC3FF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6292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7EC0C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BC09C1" w:rsidRPr="00BC09C1" w14:paraId="677104B9" w14:textId="77777777" w:rsidTr="00BC09C1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B98FF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807-8-9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92D59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综合系统测试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DB0D0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4CA3E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5.000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F8C96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BC09C1" w:rsidRPr="00BC09C1" w14:paraId="476E46DB" w14:textId="77777777" w:rsidTr="00BC09C1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F09D1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807-8-10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88440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综合接地测试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63F54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83635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5.000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46E0B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BC09C1" w:rsidRPr="00BC09C1" w14:paraId="2694D399" w14:textId="77777777" w:rsidTr="00BC09C1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11580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807-12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2B673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测试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E49CC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1DFDD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60970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C09C1" w:rsidRPr="00BC09C1" w14:paraId="660EAB58" w14:textId="77777777" w:rsidTr="00BC09C1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65A1E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807-12-1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BF9F4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测试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0E34E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CDCC4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BDEBDF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C09C1" w:rsidRPr="00BC09C1" w14:paraId="47617442" w14:textId="77777777" w:rsidTr="00BC09C1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03DF0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807-12-1-1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4FA66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接地测试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70F92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D18D3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12.000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E26C1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BC09C1" w:rsidRPr="00BC09C1" w14:paraId="43208303" w14:textId="77777777" w:rsidTr="00BC09C1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5E006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807-12-1-2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FE3B3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系统测试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F3998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17348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12.000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05CAE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BC09C1" w:rsidRPr="00BC09C1" w14:paraId="27E1E3EB" w14:textId="77777777" w:rsidTr="00BC09C1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ED10C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807-16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693B9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电力监控系统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DFC4C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4AC27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DD2503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C09C1" w:rsidRPr="00BC09C1" w14:paraId="22BB089D" w14:textId="77777777" w:rsidTr="00BC09C1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183B7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807-16-1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6D90D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低压监控仪表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18BD6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E487D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221.000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FC2A6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外供电安装，厂家调试，乙方线缆敷设及成端</w:t>
            </w:r>
          </w:p>
        </w:tc>
      </w:tr>
      <w:tr w:rsidR="00BC09C1" w:rsidRPr="00BC09C1" w14:paraId="679FD5DC" w14:textId="77777777" w:rsidTr="00BC09C1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62C40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807-16-2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C7C73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通信管理单元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F2283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BFA85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68EC5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主材甲方采购，乙方安装、</w:t>
            </w: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lastRenderedPageBreak/>
              <w:t>接线及配合调试（含辅材）</w:t>
            </w:r>
          </w:p>
        </w:tc>
      </w:tr>
      <w:tr w:rsidR="00BC09C1" w:rsidRPr="00BC09C1" w14:paraId="37BE7E60" w14:textId="77777777" w:rsidTr="00BC09C1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C3EE5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lastRenderedPageBreak/>
              <w:t>808-3-2-2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5DF90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50*5镀锌扁钢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E6145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65242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480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E7EAC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主材甲方采购，乙方敷设及成端（含辅材）</w:t>
            </w:r>
          </w:p>
        </w:tc>
      </w:tr>
      <w:tr w:rsidR="00BC09C1" w:rsidRPr="00BC09C1" w14:paraId="72B267EE" w14:textId="77777777" w:rsidTr="00BC09C1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30650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808-3-3-2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5F1F1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50*50*5镀锌角钢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FA450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F4AE8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988D0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主材甲方采购，乙方敷设及成端（含辅材）</w:t>
            </w:r>
          </w:p>
        </w:tc>
      </w:tr>
      <w:tr w:rsidR="00BC09C1" w:rsidRPr="00BC09C1" w14:paraId="305C7366" w14:textId="77777777" w:rsidTr="00BC09C1">
        <w:trPr>
          <w:trHeight w:val="6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A0388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809-1-1-1-4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64BCD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1孔Φ90X4.0 PE管铺设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6D7AF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延米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D10BE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146830.000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81D64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主材甲方采购，乙方敷设及成端（含接头、挖方、回填土及包封砼、横穿管破坏水沟并恢复等附属工程）</w:t>
            </w:r>
          </w:p>
        </w:tc>
      </w:tr>
      <w:tr w:rsidR="00BC09C1" w:rsidRPr="00BC09C1" w14:paraId="3FCB300E" w14:textId="77777777" w:rsidTr="00BC09C1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C3E373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992FD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88B014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D7C3A2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/>
                <w:kern w:val="0"/>
                <w:szCs w:val="21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90BEB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/>
                <w:kern w:val="0"/>
                <w:szCs w:val="21"/>
              </w:rPr>
            </w:pPr>
          </w:p>
        </w:tc>
      </w:tr>
      <w:tr w:rsidR="00BC09C1" w:rsidRPr="00BC09C1" w14:paraId="33ED1F92" w14:textId="77777777" w:rsidTr="00BC09C1">
        <w:trPr>
          <w:trHeight w:val="28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F6253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809-1-9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BF0CF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电缆沟挖填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1E2FC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立方米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D905A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59437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78604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BC09C1" w:rsidRPr="00BC09C1" w14:paraId="6A21F504" w14:textId="77777777" w:rsidTr="00BC09C1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0EEE5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809-5-5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98C47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接线盒 300x400x300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74567" w14:textId="77777777" w:rsidR="00BC09C1" w:rsidRPr="00BC09C1" w:rsidRDefault="00BC09C1" w:rsidP="00BC09C1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E5071" w14:textId="77777777" w:rsidR="00BC09C1" w:rsidRPr="00BC09C1" w:rsidRDefault="00BC09C1" w:rsidP="00BC09C1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1923.000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0D897" w14:textId="77777777" w:rsidR="00BC09C1" w:rsidRPr="00BC09C1" w:rsidRDefault="00BC09C1" w:rsidP="00BC09C1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C09C1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主材甲方采购，乙方安装（含辅材）</w:t>
            </w:r>
          </w:p>
        </w:tc>
      </w:tr>
    </w:tbl>
    <w:p w14:paraId="3AED10D8" w14:textId="3306F337" w:rsidR="003B360A" w:rsidRPr="00BC09C1" w:rsidRDefault="003B360A" w:rsidP="004B1038">
      <w:pPr>
        <w:widowControl/>
        <w:jc w:val="left"/>
        <w:rPr>
          <w:rFonts w:ascii="仿宋" w:eastAsia="仿宋" w:hAnsi="仿宋"/>
        </w:rPr>
      </w:pPr>
    </w:p>
    <w:p w14:paraId="1BED8E7E" w14:textId="77777777" w:rsidR="003B360A" w:rsidRPr="004D1731" w:rsidRDefault="003B360A">
      <w:pPr>
        <w:pStyle w:val="a0"/>
        <w:rPr>
          <w:rFonts w:ascii="仿宋" w:eastAsia="仿宋" w:hAnsi="仿宋"/>
        </w:rPr>
      </w:pPr>
    </w:p>
    <w:sectPr w:rsidR="003B360A" w:rsidRPr="004D1731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29878" w14:textId="77777777" w:rsidR="00CB637A" w:rsidRDefault="00CB637A" w:rsidP="00001DA7">
      <w:r>
        <w:separator/>
      </w:r>
    </w:p>
  </w:endnote>
  <w:endnote w:type="continuationSeparator" w:id="0">
    <w:p w14:paraId="458D5DAE" w14:textId="77777777" w:rsidR="00CB637A" w:rsidRDefault="00CB637A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28ED2" w14:textId="77777777" w:rsidR="00CB637A" w:rsidRDefault="00CB637A" w:rsidP="00001DA7">
      <w:r>
        <w:separator/>
      </w:r>
    </w:p>
  </w:footnote>
  <w:footnote w:type="continuationSeparator" w:id="0">
    <w:p w14:paraId="7C7C16FB" w14:textId="77777777" w:rsidR="00CB637A" w:rsidRDefault="00CB637A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 w16cid:durableId="1616787953">
    <w:abstractNumId w:val="0"/>
  </w:num>
  <w:num w:numId="2" w16cid:durableId="1693265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zlmZWYwYjZjYWZmZmQxZjk0MGVkZjNjMjcxOTA3ZjgifQ=="/>
  </w:docVars>
  <w:rsids>
    <w:rsidRoot w:val="00DC2671"/>
    <w:rsid w:val="00001DA7"/>
    <w:rsid w:val="00063482"/>
    <w:rsid w:val="0007222E"/>
    <w:rsid w:val="000C07ED"/>
    <w:rsid w:val="000D252D"/>
    <w:rsid w:val="000E1D5C"/>
    <w:rsid w:val="0011673B"/>
    <w:rsid w:val="0015181C"/>
    <w:rsid w:val="00165E1A"/>
    <w:rsid w:val="001B1350"/>
    <w:rsid w:val="0024251F"/>
    <w:rsid w:val="00275961"/>
    <w:rsid w:val="00290FA1"/>
    <w:rsid w:val="002A3476"/>
    <w:rsid w:val="00322DA0"/>
    <w:rsid w:val="00330758"/>
    <w:rsid w:val="00333744"/>
    <w:rsid w:val="00361E1D"/>
    <w:rsid w:val="00370271"/>
    <w:rsid w:val="003743B9"/>
    <w:rsid w:val="003804EC"/>
    <w:rsid w:val="003859F6"/>
    <w:rsid w:val="003914A4"/>
    <w:rsid w:val="003A6E09"/>
    <w:rsid w:val="003B360A"/>
    <w:rsid w:val="003E60EB"/>
    <w:rsid w:val="00412EC7"/>
    <w:rsid w:val="00417747"/>
    <w:rsid w:val="004B1038"/>
    <w:rsid w:val="004D1731"/>
    <w:rsid w:val="00503207"/>
    <w:rsid w:val="00547EAE"/>
    <w:rsid w:val="00572F00"/>
    <w:rsid w:val="005A7A3B"/>
    <w:rsid w:val="005E1D31"/>
    <w:rsid w:val="006040F6"/>
    <w:rsid w:val="006556B6"/>
    <w:rsid w:val="006E45B7"/>
    <w:rsid w:val="006F3158"/>
    <w:rsid w:val="0071651A"/>
    <w:rsid w:val="00731EB9"/>
    <w:rsid w:val="007567C1"/>
    <w:rsid w:val="0078511D"/>
    <w:rsid w:val="00787BF3"/>
    <w:rsid w:val="007D241E"/>
    <w:rsid w:val="007D6217"/>
    <w:rsid w:val="00816370"/>
    <w:rsid w:val="00853A30"/>
    <w:rsid w:val="008644E7"/>
    <w:rsid w:val="0088737E"/>
    <w:rsid w:val="00944A7E"/>
    <w:rsid w:val="00960C76"/>
    <w:rsid w:val="009B02EE"/>
    <w:rsid w:val="009C503C"/>
    <w:rsid w:val="00A35440"/>
    <w:rsid w:val="00A37B9F"/>
    <w:rsid w:val="00A4121E"/>
    <w:rsid w:val="00A6304F"/>
    <w:rsid w:val="00A72F7C"/>
    <w:rsid w:val="00A83720"/>
    <w:rsid w:val="00A93858"/>
    <w:rsid w:val="00AD06CD"/>
    <w:rsid w:val="00B83DD6"/>
    <w:rsid w:val="00BB3651"/>
    <w:rsid w:val="00BC09C1"/>
    <w:rsid w:val="00BD44F8"/>
    <w:rsid w:val="00CA60C6"/>
    <w:rsid w:val="00CB2437"/>
    <w:rsid w:val="00CB637A"/>
    <w:rsid w:val="00CD3785"/>
    <w:rsid w:val="00CD4EB9"/>
    <w:rsid w:val="00D47B6D"/>
    <w:rsid w:val="00D85017"/>
    <w:rsid w:val="00DC2671"/>
    <w:rsid w:val="00DC5018"/>
    <w:rsid w:val="00DE4782"/>
    <w:rsid w:val="00DF442B"/>
    <w:rsid w:val="00E076F9"/>
    <w:rsid w:val="00E6082A"/>
    <w:rsid w:val="00EE394D"/>
    <w:rsid w:val="00F11244"/>
    <w:rsid w:val="00F51C7B"/>
    <w:rsid w:val="00F74933"/>
    <w:rsid w:val="00F9229D"/>
    <w:rsid w:val="00FB5176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70DCD3"/>
  <w15:docId w15:val="{DFA54363-8512-403E-B7F9-A518A20C9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a6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1"/>
    <w:link w:val="a5"/>
    <w:rsid w:val="00001DA7"/>
    <w:rPr>
      <w:kern w:val="2"/>
      <w:sz w:val="18"/>
      <w:szCs w:val="18"/>
    </w:rPr>
  </w:style>
  <w:style w:type="paragraph" w:styleId="a7">
    <w:name w:val="footer"/>
    <w:basedOn w:val="a"/>
    <w:link w:val="a8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1"/>
    <w:link w:val="a7"/>
    <w:rsid w:val="00001DA7"/>
    <w:rPr>
      <w:kern w:val="2"/>
      <w:sz w:val="18"/>
      <w:szCs w:val="18"/>
    </w:rPr>
  </w:style>
  <w:style w:type="paragraph" w:styleId="a9">
    <w:name w:val="Balloon Text"/>
    <w:basedOn w:val="a"/>
    <w:link w:val="aa"/>
    <w:rsid w:val="00330758"/>
    <w:rPr>
      <w:sz w:val="18"/>
      <w:szCs w:val="18"/>
    </w:rPr>
  </w:style>
  <w:style w:type="character" w:customStyle="1" w:styleId="aa">
    <w:name w:val="批注框文本 字符"/>
    <w:basedOn w:val="a1"/>
    <w:link w:val="a9"/>
    <w:rsid w:val="00330758"/>
    <w:rPr>
      <w:kern w:val="2"/>
      <w:sz w:val="18"/>
      <w:szCs w:val="18"/>
    </w:rPr>
  </w:style>
  <w:style w:type="character" w:styleId="ab">
    <w:name w:val="Hyperlink"/>
    <w:basedOn w:val="a1"/>
    <w:uiPriority w:val="99"/>
    <w:unhideWhenUsed/>
    <w:rsid w:val="006556B6"/>
    <w:rPr>
      <w:color w:val="0000FF"/>
      <w:u w:val="single"/>
    </w:rPr>
  </w:style>
  <w:style w:type="character" w:styleId="ac">
    <w:name w:val="FollowedHyperlink"/>
    <w:basedOn w:val="a1"/>
    <w:uiPriority w:val="99"/>
    <w:unhideWhenUsed/>
    <w:rsid w:val="006556B6"/>
    <w:rPr>
      <w:color w:val="800080"/>
      <w:u w:val="single"/>
    </w:rPr>
  </w:style>
  <w:style w:type="paragraph" w:customStyle="1" w:styleId="xl82">
    <w:name w:val="xl82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83">
    <w:name w:val="xl83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4">
    <w:name w:val="xl84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5">
    <w:name w:val="xl85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6">
    <w:name w:val="xl86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7">
    <w:name w:val="xl87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8">
    <w:name w:val="xl88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89">
    <w:name w:val="xl89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90">
    <w:name w:val="xl90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91">
    <w:name w:val="xl91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  <w:style w:type="paragraph" w:customStyle="1" w:styleId="xl92">
    <w:name w:val="xl92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93">
    <w:name w:val="xl93"/>
    <w:basedOn w:val="a"/>
    <w:rsid w:val="006556B6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9543D-6832-4032-A037-34E210151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</Pages>
  <Words>498</Words>
  <Characters>2843</Characters>
  <Application>Microsoft Office Word</Application>
  <DocSecurity>0</DocSecurity>
  <Lines>23</Lines>
  <Paragraphs>6</Paragraphs>
  <ScaleCrop>false</ScaleCrop>
  <Company>Microsoft</Company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lenovo</cp:lastModifiedBy>
  <cp:revision>28</cp:revision>
  <cp:lastPrinted>2022-10-20T06:50:00Z</cp:lastPrinted>
  <dcterms:created xsi:type="dcterms:W3CDTF">2022-10-19T02:55:00Z</dcterms:created>
  <dcterms:modified xsi:type="dcterms:W3CDTF">2023-02-01T01:11:00Z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