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大广高速2022年度监控系统机电专项、大广道路安全提升机电专项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光缆、网线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1.1项目名称：大广高速2022年度监控系统机电专项、大广道路安全提升机电专项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</w:t>
      </w:r>
      <w:bookmarkStart w:id="3" w:name="_GoBack"/>
      <w:bookmarkEnd w:id="3"/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77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899"/>
        <w:gridCol w:w="1875"/>
        <w:gridCol w:w="884"/>
        <w:gridCol w:w="1324"/>
        <w:gridCol w:w="1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序号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</w:rPr>
              <w:t>材料/设备名称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auto"/>
                <w:szCs w:val="21"/>
                <w:lang w:eastAsia="zh-CN"/>
              </w:rPr>
              <w:t>规格</w:t>
            </w: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/型号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单位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数量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4芯单模铠装光纤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GYTA53-4B1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km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23.01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4芯单模铠装光纤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GYTA53-4B1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km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8.1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8芯单模铠装光缆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GYTA53-8B1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Km</w:t>
            </w:r>
            <w:r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’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4芯单模光缆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GYTA-4B1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km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光终端盒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4芯FC满配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光终端盒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4芯FC满配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光终端盒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8芯FC满配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光终端盒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4芯FC满配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尾纤（20m）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FC-FC单模单芯20米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2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8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六类非屏蔽双绞线</w:t>
            </w:r>
          </w:p>
        </w:tc>
        <w:tc>
          <w:tcPr>
            <w:tcW w:w="18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UTP-6</w:t>
            </w:r>
          </w:p>
        </w:tc>
        <w:tc>
          <w:tcPr>
            <w:tcW w:w="88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箱</w:t>
            </w:r>
          </w:p>
        </w:tc>
        <w:tc>
          <w:tcPr>
            <w:tcW w:w="132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0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125534.20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91"/>
      <w:bookmarkStart w:id="1" w:name="_Toc332965960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15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3393105"/>
    <w:rsid w:val="046E3765"/>
    <w:rsid w:val="05644745"/>
    <w:rsid w:val="072D08E0"/>
    <w:rsid w:val="08EE3671"/>
    <w:rsid w:val="0A69025B"/>
    <w:rsid w:val="0C392E02"/>
    <w:rsid w:val="0DA26991"/>
    <w:rsid w:val="112A7044"/>
    <w:rsid w:val="12ED5CBA"/>
    <w:rsid w:val="14C447F8"/>
    <w:rsid w:val="14D00800"/>
    <w:rsid w:val="18BA03EC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9CF131B"/>
    <w:rsid w:val="2A6117E0"/>
    <w:rsid w:val="2A9C2048"/>
    <w:rsid w:val="2B975488"/>
    <w:rsid w:val="2BB05A29"/>
    <w:rsid w:val="2BBE1469"/>
    <w:rsid w:val="2C7112E3"/>
    <w:rsid w:val="2D393A69"/>
    <w:rsid w:val="2E0860D1"/>
    <w:rsid w:val="2E5A20BA"/>
    <w:rsid w:val="2ECB5FE2"/>
    <w:rsid w:val="34403FA4"/>
    <w:rsid w:val="34DB5F68"/>
    <w:rsid w:val="35912415"/>
    <w:rsid w:val="38A8426A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C97C03"/>
    <w:rsid w:val="472B5FAC"/>
    <w:rsid w:val="48AD79E8"/>
    <w:rsid w:val="4908486B"/>
    <w:rsid w:val="49BF7A5E"/>
    <w:rsid w:val="49DC5C4D"/>
    <w:rsid w:val="4A44006F"/>
    <w:rsid w:val="4D857F86"/>
    <w:rsid w:val="4DA31AFF"/>
    <w:rsid w:val="4DB34E2F"/>
    <w:rsid w:val="4FE40F5D"/>
    <w:rsid w:val="501D1573"/>
    <w:rsid w:val="50DE6FEF"/>
    <w:rsid w:val="515756D7"/>
    <w:rsid w:val="52871060"/>
    <w:rsid w:val="52ED4007"/>
    <w:rsid w:val="53640B1E"/>
    <w:rsid w:val="54210D44"/>
    <w:rsid w:val="560F1B9D"/>
    <w:rsid w:val="57BF2D4E"/>
    <w:rsid w:val="58B74CBC"/>
    <w:rsid w:val="5B2814D9"/>
    <w:rsid w:val="5E8E770E"/>
    <w:rsid w:val="623B7383"/>
    <w:rsid w:val="63166D1A"/>
    <w:rsid w:val="65922BE0"/>
    <w:rsid w:val="67964D93"/>
    <w:rsid w:val="6AC87D14"/>
    <w:rsid w:val="6AF91C7B"/>
    <w:rsid w:val="6C083654"/>
    <w:rsid w:val="6C094604"/>
    <w:rsid w:val="6C751B3B"/>
    <w:rsid w:val="6CFC04AA"/>
    <w:rsid w:val="6E354925"/>
    <w:rsid w:val="6E4A295F"/>
    <w:rsid w:val="710B2708"/>
    <w:rsid w:val="724471CD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  <w:style w:type="character" w:customStyle="1" w:styleId="7">
    <w:name w:val="font21"/>
    <w:basedOn w:val="6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533</Words>
  <Characters>659</Characters>
  <Lines>0</Lines>
  <Paragraphs>0</Paragraphs>
  <TotalTime>5</TotalTime>
  <ScaleCrop>false</ScaleCrop>
  <LinksUpToDate>false</LinksUpToDate>
  <CharactersWithSpaces>720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2022-12-15T10:29:33Z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